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24" w:rsidRPr="007B2051" w:rsidRDefault="008A2424" w:rsidP="008A2424">
      <w:pPr>
        <w:suppressAutoHyphens/>
        <w:jc w:val="center"/>
        <w:rPr>
          <w:b/>
        </w:rPr>
      </w:pPr>
      <w:bookmarkStart w:id="0" w:name="_GoBack"/>
      <w:bookmarkEnd w:id="0"/>
      <w:r w:rsidRPr="007B2051">
        <w:rPr>
          <w:b/>
        </w:rPr>
        <w:t>УПРАВЛЕНИЕ КУЛЬТУРЫ АДМИНИСТРАЦИИ ГОРОДА ТОМСКА</w:t>
      </w:r>
    </w:p>
    <w:p w:rsidR="008A2424" w:rsidRPr="007B2051" w:rsidRDefault="008A2424" w:rsidP="008A2424">
      <w:pPr>
        <w:suppressAutoHyphens/>
        <w:jc w:val="center"/>
        <w:rPr>
          <w:b/>
        </w:rPr>
      </w:pPr>
      <w:r w:rsidRPr="007B2051">
        <w:rPr>
          <w:b/>
        </w:rPr>
        <w:t>МУНИЦИПАЛЬНОЕ АВТОНОМНОЕ УЧРЕЖДЕНИЕ</w:t>
      </w:r>
    </w:p>
    <w:p w:rsidR="008A2424" w:rsidRPr="007B2051" w:rsidRDefault="008A2424" w:rsidP="008A2424">
      <w:pPr>
        <w:suppressAutoHyphens/>
        <w:jc w:val="center"/>
        <w:rPr>
          <w:b/>
        </w:rPr>
      </w:pPr>
      <w:r w:rsidRPr="007B2051">
        <w:rPr>
          <w:b/>
        </w:rPr>
        <w:t>«ДОМ КУЛЬТУРЫ «СВЕТЛЫЙ»</w:t>
      </w:r>
    </w:p>
    <w:p w:rsidR="008A2424" w:rsidRPr="007B2051" w:rsidRDefault="008A2424" w:rsidP="008A2424">
      <w:pPr>
        <w:suppressAutoHyphens/>
        <w:jc w:val="center"/>
        <w:rPr>
          <w:b/>
        </w:rPr>
      </w:pPr>
      <w:r w:rsidRPr="007B2051">
        <w:rPr>
          <w:b/>
        </w:rPr>
        <w:t>МАУ «ДК «СВЕТЛЫЙ»</w:t>
      </w:r>
    </w:p>
    <w:p w:rsidR="008A2424" w:rsidRPr="007B2051" w:rsidRDefault="008A2424" w:rsidP="008A2424">
      <w:pPr>
        <w:suppressAutoHyphens/>
        <w:jc w:val="center"/>
      </w:pPr>
      <w:r w:rsidRPr="007B2051">
        <w:t xml:space="preserve"> </w:t>
      </w:r>
    </w:p>
    <w:p w:rsidR="008A2424" w:rsidRPr="007B2051" w:rsidRDefault="008A2424" w:rsidP="008A2424">
      <w:pPr>
        <w:pStyle w:val="4"/>
        <w:numPr>
          <w:ilvl w:val="0"/>
          <w:numId w:val="0"/>
        </w:numPr>
        <w:spacing w:before="0"/>
        <w:ind w:left="864"/>
      </w:pPr>
    </w:p>
    <w:p w:rsidR="008A2424" w:rsidRPr="007B2051" w:rsidRDefault="008A2424" w:rsidP="008A2424">
      <w:pPr>
        <w:tabs>
          <w:tab w:val="left" w:pos="6460"/>
        </w:tabs>
      </w:pPr>
      <w:r w:rsidRPr="007B2051">
        <w:t xml:space="preserve">                                                                                                УТВЕРЖДЕНО:</w:t>
      </w:r>
    </w:p>
    <w:p w:rsidR="008A2424" w:rsidRPr="007B2051" w:rsidRDefault="008A2424" w:rsidP="008A2424">
      <w:pPr>
        <w:tabs>
          <w:tab w:val="left" w:pos="6460"/>
        </w:tabs>
        <w:jc w:val="right"/>
      </w:pPr>
      <w:r w:rsidRPr="007B2051">
        <w:t>Решением заседания наблюдательного совета МАУ «ДК «СВЕТЛЫЙ»</w:t>
      </w:r>
    </w:p>
    <w:p w:rsidR="008A2424" w:rsidRPr="007B2051" w:rsidRDefault="00502E4A" w:rsidP="008A2424">
      <w:pPr>
        <w:tabs>
          <w:tab w:val="left" w:pos="6460"/>
        </w:tabs>
        <w:jc w:val="right"/>
      </w:pPr>
      <w:r>
        <w:t xml:space="preserve"> Протокол № 15</w:t>
      </w:r>
      <w:r w:rsidR="005F7E61">
        <w:t xml:space="preserve"> от </w:t>
      </w:r>
      <w:r w:rsidR="008A2424" w:rsidRPr="007B2051">
        <w:t xml:space="preserve">«23» декабря 2024 г </w:t>
      </w:r>
    </w:p>
    <w:p w:rsidR="008A2424" w:rsidRPr="007B2051" w:rsidRDefault="008A2424" w:rsidP="008A2424">
      <w:pPr>
        <w:tabs>
          <w:tab w:val="left" w:pos="6460"/>
        </w:tabs>
        <w:jc w:val="right"/>
      </w:pPr>
    </w:p>
    <w:p w:rsidR="008A2424" w:rsidRPr="007B2051" w:rsidRDefault="008A2424" w:rsidP="008A2424"/>
    <w:p w:rsidR="008A2424" w:rsidRPr="007B2051" w:rsidRDefault="008A2424" w:rsidP="008A2424"/>
    <w:p w:rsidR="008A2424" w:rsidRPr="007B2051" w:rsidRDefault="008A2424" w:rsidP="008A2424"/>
    <w:p w:rsidR="008A2424" w:rsidRPr="007B2051" w:rsidRDefault="008A2424" w:rsidP="008A2424"/>
    <w:p w:rsidR="008A2424" w:rsidRPr="007B2051" w:rsidRDefault="008A2424" w:rsidP="008A2424"/>
    <w:p w:rsidR="008A2424" w:rsidRPr="007B2051" w:rsidRDefault="008A2424" w:rsidP="008A2424"/>
    <w:p w:rsidR="008A2424" w:rsidRPr="007B2051" w:rsidRDefault="008A2424" w:rsidP="008A2424">
      <w:pPr>
        <w:tabs>
          <w:tab w:val="left" w:pos="3200"/>
        </w:tabs>
        <w:jc w:val="center"/>
        <w:rPr>
          <w:sz w:val="28"/>
          <w:szCs w:val="28"/>
        </w:rPr>
      </w:pPr>
      <w:r w:rsidRPr="007B2051">
        <w:rPr>
          <w:sz w:val="28"/>
          <w:szCs w:val="28"/>
        </w:rPr>
        <w:t>ПОЛОЖЕНИЕ</w:t>
      </w:r>
    </w:p>
    <w:p w:rsidR="008A2424" w:rsidRPr="007B2051" w:rsidRDefault="008A2424" w:rsidP="008A2424">
      <w:pPr>
        <w:tabs>
          <w:tab w:val="left" w:pos="3200"/>
        </w:tabs>
        <w:jc w:val="center"/>
        <w:rPr>
          <w:sz w:val="28"/>
          <w:szCs w:val="28"/>
        </w:rPr>
      </w:pPr>
      <w:r w:rsidRPr="007B2051">
        <w:rPr>
          <w:sz w:val="28"/>
          <w:szCs w:val="28"/>
        </w:rPr>
        <w:t xml:space="preserve">о закупке товаров, работ, услуг </w:t>
      </w:r>
    </w:p>
    <w:p w:rsidR="008A2424" w:rsidRPr="007B2051" w:rsidRDefault="008A2424" w:rsidP="008A2424">
      <w:pPr>
        <w:tabs>
          <w:tab w:val="left" w:pos="3200"/>
        </w:tabs>
        <w:jc w:val="center"/>
        <w:rPr>
          <w:sz w:val="28"/>
          <w:szCs w:val="28"/>
        </w:rPr>
      </w:pPr>
      <w:r w:rsidRPr="007B2051">
        <w:rPr>
          <w:sz w:val="28"/>
          <w:szCs w:val="28"/>
        </w:rPr>
        <w:t xml:space="preserve">муниципального автономного учреждения  </w:t>
      </w:r>
    </w:p>
    <w:p w:rsidR="00F629F1" w:rsidRPr="007B2051" w:rsidRDefault="008A2424" w:rsidP="008A2424">
      <w:pPr>
        <w:suppressAutoHyphens/>
        <w:jc w:val="center"/>
        <w:rPr>
          <w:b/>
        </w:rPr>
      </w:pPr>
      <w:r w:rsidRPr="007B2051">
        <w:rPr>
          <w:sz w:val="28"/>
          <w:szCs w:val="28"/>
        </w:rPr>
        <w:t>«Дом культуры «Светлый»</w:t>
      </w:r>
    </w:p>
    <w:p w:rsidR="00F629F1" w:rsidRPr="007B2051" w:rsidRDefault="00F629F1" w:rsidP="00F629F1">
      <w:pPr>
        <w:keepNext/>
        <w:keepLines/>
        <w:widowControl w:val="0"/>
        <w:autoSpaceDE w:val="0"/>
        <w:autoSpaceDN w:val="0"/>
        <w:adjustRightInd w:val="0"/>
        <w:jc w:val="center"/>
      </w:pPr>
      <w:r w:rsidRPr="007B2051">
        <w:t>(в соответствии с постановлением администрации Города Томска от 26.11.2024 № 780 «О внесении изменения в постановление администрации Города Томска от 30.06.2021 № 474 «Об утверждении типового положения о закупке товаров, работ, услуг»)</w:t>
      </w:r>
    </w:p>
    <w:p w:rsidR="00F629F1" w:rsidRPr="007B2051" w:rsidRDefault="00F629F1" w:rsidP="00F629F1">
      <w:pPr>
        <w:tabs>
          <w:tab w:val="left" w:pos="3200"/>
        </w:tabs>
        <w:jc w:val="center"/>
      </w:pPr>
    </w:p>
    <w:p w:rsidR="00F629F1" w:rsidRPr="007B2051" w:rsidRDefault="00F629F1" w:rsidP="00F629F1">
      <w:pPr>
        <w:tabs>
          <w:tab w:val="left" w:pos="3200"/>
        </w:tabs>
        <w:jc w:val="center"/>
      </w:pPr>
    </w:p>
    <w:p w:rsidR="00F629F1" w:rsidRPr="007B2051" w:rsidRDefault="00F629F1" w:rsidP="00F629F1">
      <w:pPr>
        <w:tabs>
          <w:tab w:val="left" w:pos="3200"/>
        </w:tabs>
        <w:jc w:val="center"/>
      </w:pPr>
    </w:p>
    <w:p w:rsidR="00F629F1" w:rsidRPr="007B2051" w:rsidRDefault="00F629F1" w:rsidP="00F629F1">
      <w:pPr>
        <w:tabs>
          <w:tab w:val="left" w:pos="3200"/>
        </w:tabs>
        <w:jc w:val="center"/>
      </w:pPr>
    </w:p>
    <w:p w:rsidR="00F629F1" w:rsidRPr="007B2051" w:rsidRDefault="00F629F1" w:rsidP="00F629F1">
      <w:pPr>
        <w:tabs>
          <w:tab w:val="left" w:pos="3200"/>
        </w:tabs>
        <w:jc w:val="center"/>
      </w:pPr>
    </w:p>
    <w:p w:rsidR="00F629F1" w:rsidRPr="007B2051" w:rsidRDefault="00F629F1" w:rsidP="00F629F1">
      <w:pPr>
        <w:tabs>
          <w:tab w:val="left" w:pos="3200"/>
        </w:tabs>
        <w:jc w:val="center"/>
      </w:pPr>
    </w:p>
    <w:p w:rsidR="007B4B8E" w:rsidRPr="007B2051" w:rsidRDefault="007B4B8E" w:rsidP="0036129D">
      <w:pPr>
        <w:widowControl w:val="0"/>
        <w:ind w:firstLine="709"/>
        <w:jc w:val="center"/>
      </w:pPr>
    </w:p>
    <w:p w:rsidR="007B4B8E" w:rsidRPr="007B2051" w:rsidRDefault="007B4B8E" w:rsidP="0036129D">
      <w:pPr>
        <w:widowControl w:val="0"/>
        <w:ind w:firstLine="709"/>
        <w:jc w:val="center"/>
      </w:pPr>
    </w:p>
    <w:p w:rsidR="007B4B8E" w:rsidRPr="007B2051" w:rsidRDefault="007B4B8E" w:rsidP="0036129D">
      <w:pPr>
        <w:widowControl w:val="0"/>
        <w:ind w:firstLine="709"/>
        <w:jc w:val="center"/>
      </w:pPr>
    </w:p>
    <w:p w:rsidR="007B4B8E" w:rsidRPr="007B2051" w:rsidRDefault="007B4B8E" w:rsidP="0036129D">
      <w:pPr>
        <w:widowControl w:val="0"/>
        <w:ind w:firstLine="709"/>
        <w:jc w:val="center"/>
      </w:pPr>
    </w:p>
    <w:p w:rsidR="007B4B8E" w:rsidRPr="007B2051" w:rsidRDefault="007B4B8E" w:rsidP="0036129D">
      <w:pPr>
        <w:widowControl w:val="0"/>
        <w:ind w:firstLine="709"/>
        <w:jc w:val="center"/>
      </w:pPr>
    </w:p>
    <w:p w:rsidR="007B4B8E" w:rsidRPr="007B2051" w:rsidRDefault="007B4B8E" w:rsidP="0036129D">
      <w:pPr>
        <w:widowControl w:val="0"/>
        <w:ind w:firstLine="709"/>
        <w:jc w:val="center"/>
      </w:pPr>
    </w:p>
    <w:p w:rsidR="007B4B8E" w:rsidRPr="007B2051" w:rsidRDefault="007B4B8E" w:rsidP="0036129D">
      <w:pPr>
        <w:widowControl w:val="0"/>
        <w:ind w:firstLine="709"/>
        <w:jc w:val="center"/>
      </w:pPr>
    </w:p>
    <w:p w:rsidR="00175CAE" w:rsidRPr="007B2051" w:rsidRDefault="00175CAE" w:rsidP="0036129D">
      <w:pPr>
        <w:widowControl w:val="0"/>
        <w:ind w:firstLine="709"/>
        <w:jc w:val="center"/>
      </w:pPr>
    </w:p>
    <w:p w:rsidR="00175CAE" w:rsidRPr="007B2051" w:rsidRDefault="00175CAE" w:rsidP="0036129D">
      <w:pPr>
        <w:widowControl w:val="0"/>
        <w:ind w:firstLine="709"/>
        <w:jc w:val="center"/>
      </w:pPr>
    </w:p>
    <w:p w:rsidR="00175CAE" w:rsidRPr="007B2051" w:rsidRDefault="00175CAE" w:rsidP="0036129D">
      <w:pPr>
        <w:widowControl w:val="0"/>
        <w:ind w:firstLine="709"/>
        <w:jc w:val="center"/>
      </w:pPr>
    </w:p>
    <w:p w:rsidR="00175CAE" w:rsidRPr="007B2051" w:rsidRDefault="00175CAE" w:rsidP="0036129D">
      <w:pPr>
        <w:widowControl w:val="0"/>
        <w:ind w:firstLine="709"/>
        <w:jc w:val="center"/>
      </w:pPr>
    </w:p>
    <w:p w:rsidR="007B4B8E" w:rsidRPr="007B2051" w:rsidRDefault="007B4B8E" w:rsidP="0036129D">
      <w:pPr>
        <w:widowControl w:val="0"/>
        <w:ind w:firstLine="709"/>
        <w:jc w:val="center"/>
      </w:pPr>
    </w:p>
    <w:p w:rsidR="005F0C56" w:rsidRPr="007B2051" w:rsidRDefault="005F0C56" w:rsidP="0036129D">
      <w:pPr>
        <w:widowControl w:val="0"/>
        <w:ind w:firstLine="709"/>
        <w:jc w:val="center"/>
      </w:pPr>
    </w:p>
    <w:p w:rsidR="008A2424" w:rsidRPr="007B2051" w:rsidRDefault="008A2424" w:rsidP="0036129D">
      <w:pPr>
        <w:widowControl w:val="0"/>
        <w:ind w:firstLine="709"/>
        <w:jc w:val="center"/>
      </w:pPr>
    </w:p>
    <w:p w:rsidR="008A2424" w:rsidRPr="007B2051" w:rsidRDefault="008A2424" w:rsidP="0036129D">
      <w:pPr>
        <w:widowControl w:val="0"/>
        <w:ind w:firstLine="709"/>
        <w:jc w:val="center"/>
      </w:pPr>
    </w:p>
    <w:p w:rsidR="008A2424" w:rsidRPr="007B2051" w:rsidRDefault="008A2424" w:rsidP="0036129D">
      <w:pPr>
        <w:widowControl w:val="0"/>
        <w:ind w:firstLine="709"/>
        <w:jc w:val="center"/>
      </w:pPr>
    </w:p>
    <w:p w:rsidR="008A2424" w:rsidRPr="007B2051" w:rsidRDefault="008A2424" w:rsidP="0036129D">
      <w:pPr>
        <w:widowControl w:val="0"/>
        <w:ind w:firstLine="709"/>
        <w:jc w:val="center"/>
      </w:pPr>
    </w:p>
    <w:p w:rsidR="008A2424" w:rsidRPr="007B2051" w:rsidRDefault="008A2424" w:rsidP="0036129D">
      <w:pPr>
        <w:widowControl w:val="0"/>
        <w:ind w:firstLine="709"/>
        <w:jc w:val="center"/>
      </w:pPr>
    </w:p>
    <w:p w:rsidR="008A2424" w:rsidRPr="007B2051" w:rsidRDefault="008A2424" w:rsidP="0036129D">
      <w:pPr>
        <w:widowControl w:val="0"/>
        <w:ind w:firstLine="709"/>
        <w:jc w:val="center"/>
      </w:pPr>
    </w:p>
    <w:p w:rsidR="008A2424" w:rsidRPr="007B2051" w:rsidRDefault="008A2424" w:rsidP="0036129D">
      <w:pPr>
        <w:widowControl w:val="0"/>
        <w:ind w:firstLine="709"/>
        <w:jc w:val="center"/>
      </w:pPr>
    </w:p>
    <w:p w:rsidR="005F0C56" w:rsidRPr="007B2051" w:rsidRDefault="005F0C56" w:rsidP="0036129D">
      <w:pPr>
        <w:widowControl w:val="0"/>
        <w:ind w:firstLine="709"/>
        <w:jc w:val="center"/>
      </w:pPr>
    </w:p>
    <w:p w:rsidR="007B4B8E" w:rsidRPr="007B2051" w:rsidRDefault="007B4B8E" w:rsidP="0036129D">
      <w:pPr>
        <w:widowControl w:val="0"/>
        <w:ind w:firstLine="709"/>
        <w:jc w:val="center"/>
        <w:rPr>
          <w:b/>
        </w:rPr>
      </w:pPr>
      <w:r w:rsidRPr="007B2051">
        <w:rPr>
          <w:b/>
        </w:rPr>
        <w:t>г. Томск 2024 г.</w:t>
      </w:r>
    </w:p>
    <w:p w:rsidR="00F32DD6" w:rsidRPr="007B2051" w:rsidRDefault="005E25C0" w:rsidP="0036129D">
      <w:pPr>
        <w:widowControl w:val="0"/>
        <w:ind w:firstLine="709"/>
        <w:jc w:val="center"/>
      </w:pPr>
      <w:r w:rsidRPr="007B2051">
        <w:lastRenderedPageBreak/>
        <w:t>1. Общие положения</w:t>
      </w:r>
    </w:p>
    <w:p w:rsidR="00F32DD6" w:rsidRPr="007B2051" w:rsidRDefault="005E25C0" w:rsidP="0036129D">
      <w:pPr>
        <w:tabs>
          <w:tab w:val="left" w:pos="709"/>
        </w:tabs>
        <w:ind w:firstLine="709"/>
        <w:jc w:val="both"/>
      </w:pPr>
      <w:r w:rsidRPr="007B2051">
        <w:t xml:space="preserve"> </w:t>
      </w:r>
    </w:p>
    <w:p w:rsidR="00F32DD6" w:rsidRPr="007B2051" w:rsidRDefault="005E25C0" w:rsidP="0036129D">
      <w:pPr>
        <w:ind w:firstLine="709"/>
        <w:jc w:val="center"/>
      </w:pPr>
      <w:r w:rsidRPr="007B2051">
        <w:t>Правовая основа закупки товаров, работ, услуг</w:t>
      </w:r>
    </w:p>
    <w:p w:rsidR="00F32DD6" w:rsidRPr="007B2051" w:rsidRDefault="00F32DD6" w:rsidP="0036129D">
      <w:pPr>
        <w:ind w:firstLine="709"/>
        <w:jc w:val="center"/>
      </w:pPr>
    </w:p>
    <w:p w:rsidR="00F32DD6" w:rsidRPr="007B2051" w:rsidRDefault="008A2424" w:rsidP="008A2424">
      <w:pPr>
        <w:jc w:val="both"/>
      </w:pPr>
      <w:r w:rsidRPr="007B2051">
        <w:tab/>
      </w:r>
      <w:r w:rsidR="005E25C0" w:rsidRPr="007B2051">
        <w:t>1. П</w:t>
      </w:r>
      <w:r w:rsidR="005E25C0" w:rsidRPr="007B2051">
        <w:rPr>
          <w:rFonts w:eastAsia="Calibri"/>
        </w:rPr>
        <w:t>оложение о закупке товаров, работ, услуг (далее также - Положение о закупке) является документом, который регламентирует закупочную</w:t>
      </w:r>
      <w:r w:rsidR="007B4B8E" w:rsidRPr="007B2051">
        <w:rPr>
          <w:rFonts w:eastAsia="Calibri"/>
        </w:rPr>
        <w:t xml:space="preserve"> деятельность </w:t>
      </w:r>
      <w:r w:rsidRPr="007B2051">
        <w:t>муниципального автономного учреждения  «Дом культуры «Светлый»</w:t>
      </w:r>
      <w:r w:rsidR="005E25C0" w:rsidRPr="007B2051">
        <w:rPr>
          <w:rFonts w:eastAsia="Calibri"/>
        </w:rPr>
        <w:t xml:space="preserve"> и содержит требования к закупке, в том числе </w:t>
      </w:r>
      <w:r w:rsidR="005E25C0" w:rsidRPr="007B2051">
        <w:rPr>
          <w:rFonts w:eastAsia="Calibri"/>
          <w:lang w:eastAsia="en-US"/>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005E25C0" w:rsidRPr="007B2051">
        <w:rPr>
          <w:rFonts w:eastAsia="Calibri"/>
        </w:rPr>
        <w:t xml:space="preserve">порядок подготовки и осуществления закупок способами, указанными в </w:t>
      </w:r>
      <w:hyperlink r:id="rId8" w:history="1">
        <w:r w:rsidR="005E25C0" w:rsidRPr="007B2051">
          <w:rPr>
            <w:rFonts w:eastAsia="Calibri"/>
          </w:rPr>
          <w:t>частях 3.1</w:t>
        </w:r>
      </w:hyperlink>
      <w:r w:rsidR="005E25C0" w:rsidRPr="007B2051">
        <w:rPr>
          <w:rFonts w:eastAsia="Calibri"/>
        </w:rPr>
        <w:t xml:space="preserve"> и </w:t>
      </w:r>
      <w:hyperlink r:id="rId9" w:history="1">
        <w:r w:rsidR="005E25C0" w:rsidRPr="007B2051">
          <w:rPr>
            <w:rFonts w:eastAsia="Calibri"/>
          </w:rPr>
          <w:t>3.2 статьи 3</w:t>
        </w:r>
      </w:hyperlink>
      <w:r w:rsidR="005E25C0" w:rsidRPr="007B2051">
        <w:rPr>
          <w:rFonts w:eastAsia="Calibri"/>
        </w:rPr>
        <w:t xml:space="preserve"> </w:t>
      </w:r>
      <w:r w:rsidR="005E25C0" w:rsidRPr="007B2051">
        <w:t>Федерального закона от 18 июля 2011 года № 223-ФЗ «О закупках товаров, работ, услуг отдельными видами юридических лиц» (далее – Федеральный закон № 223-ФЗ)</w:t>
      </w:r>
      <w:r w:rsidR="005E25C0" w:rsidRPr="007B2051">
        <w:rPr>
          <w:rFonts w:eastAsia="Calibri"/>
        </w:rPr>
        <w:t>, порядок и условия их применения, порядок заключения и исполнения договоров, а также иные связанные с обеспечением закупки положения.</w:t>
      </w:r>
    </w:p>
    <w:p w:rsidR="00F32DD6" w:rsidRPr="007B2051" w:rsidRDefault="005E25C0" w:rsidP="0036129D">
      <w:pPr>
        <w:ind w:firstLine="851"/>
        <w:jc w:val="both"/>
        <w:rPr>
          <w:rFonts w:eastAsia="Calibri"/>
        </w:rPr>
      </w:pPr>
      <w:r w:rsidRPr="007B2051">
        <w:rPr>
          <w:rFonts w:eastAsia="Calibri"/>
        </w:rPr>
        <w:t>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rsidR="00F32DD6" w:rsidRPr="007B2051" w:rsidRDefault="005E25C0" w:rsidP="0036129D">
      <w:pPr>
        <w:ind w:firstLine="851"/>
        <w:jc w:val="both"/>
        <w:rPr>
          <w:rFonts w:eastAsia="Calibri"/>
        </w:rPr>
      </w:pPr>
      <w:r w:rsidRPr="007B2051">
        <w:rPr>
          <w:rFonts w:eastAsia="Calibri"/>
        </w:rPr>
        <w:t>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w:t>
      </w:r>
      <w:r w:rsidR="00F326FF" w:rsidRPr="007B2051">
        <w:rPr>
          <w:rFonts w:eastAsia="Calibri"/>
        </w:rPr>
        <w:t xml:space="preserve"> требованиям</w:t>
      </w:r>
      <w:r w:rsidRPr="007B2051">
        <w:rPr>
          <w:rFonts w:eastAsia="Calibri"/>
        </w:rPr>
        <w:t xml:space="preserve">, установленным законодательством Российской Федерации, то заказчиком применяются нормы законодательства Российской Федерации. </w:t>
      </w:r>
    </w:p>
    <w:p w:rsidR="00F32DD6" w:rsidRPr="007B2051" w:rsidRDefault="00F32DD6" w:rsidP="0036129D">
      <w:pPr>
        <w:ind w:firstLine="851"/>
        <w:jc w:val="both"/>
        <w:rPr>
          <w:rFonts w:eastAsia="Calibri"/>
        </w:rPr>
      </w:pPr>
    </w:p>
    <w:p w:rsidR="00F32DD6" w:rsidRPr="007B2051" w:rsidRDefault="005E25C0" w:rsidP="0036129D">
      <w:pPr>
        <w:ind w:firstLine="851"/>
        <w:jc w:val="center"/>
        <w:rPr>
          <w:rFonts w:eastAsia="Calibri"/>
          <w:lang w:eastAsia="en-US"/>
        </w:rPr>
      </w:pPr>
      <w:r w:rsidRPr="007B2051">
        <w:rPr>
          <w:rFonts w:eastAsia="Calibri"/>
          <w:lang w:eastAsia="en-US"/>
        </w:rPr>
        <w:t>Термины и определения</w:t>
      </w:r>
    </w:p>
    <w:p w:rsidR="00F32DD6" w:rsidRPr="007B2051" w:rsidRDefault="005E25C0" w:rsidP="0036129D">
      <w:pPr>
        <w:ind w:firstLine="851"/>
        <w:jc w:val="both"/>
        <w:rPr>
          <w:rFonts w:eastAsia="Calibri"/>
        </w:rPr>
      </w:pPr>
      <w:r w:rsidRPr="007B2051">
        <w:rPr>
          <w:rFonts w:eastAsia="Calibri"/>
        </w:rPr>
        <w:t>4. Термины и определения, используемые в настоящем Положении о закупке:</w:t>
      </w:r>
    </w:p>
    <w:p w:rsidR="00F32DD6" w:rsidRPr="007B2051" w:rsidRDefault="005E25C0" w:rsidP="0036129D">
      <w:pPr>
        <w:ind w:firstLine="851"/>
        <w:jc w:val="both"/>
        <w:rPr>
          <w:rFonts w:eastAsia="Calibri"/>
        </w:rPr>
      </w:pPr>
      <w:r w:rsidRPr="007B2051">
        <w:rPr>
          <w:rFonts w:eastAsia="Calibri"/>
        </w:rPr>
        <w:t>1)</w:t>
      </w:r>
      <w:r w:rsidRPr="007B2051">
        <w:rPr>
          <w:rFonts w:eastAsia="Calibri"/>
        </w:rPr>
        <w:t> </w:t>
      </w:r>
      <w:r w:rsidRPr="007B2051">
        <w:rPr>
          <w:rFonts w:eastAsia="Calibri"/>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F32DD6" w:rsidRPr="007B2051" w:rsidRDefault="005E25C0" w:rsidP="0036129D">
      <w:pPr>
        <w:ind w:firstLine="851"/>
        <w:jc w:val="both"/>
        <w:rPr>
          <w:rFonts w:eastAsia="Calibri"/>
        </w:rPr>
      </w:pPr>
      <w:r w:rsidRPr="007B2051">
        <w:rPr>
          <w:rFonts w:eastAsia="Calibri"/>
        </w:rPr>
        <w:t>2)</w:t>
      </w:r>
      <w:r w:rsidRPr="007B2051">
        <w:rPr>
          <w:rFonts w:eastAsia="Calibri"/>
        </w:rPr>
        <w:t> </w:t>
      </w:r>
      <w:r w:rsidRPr="007B2051">
        <w:rPr>
          <w:rFonts w:eastAsia="Calibri"/>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7B2051">
        <w:rPr>
          <w:rFonts w:eastAsia="Calibri"/>
          <w:caps/>
        </w:rPr>
        <w:t xml:space="preserve">ФЗ) </w:t>
      </w:r>
      <w:r w:rsidRPr="007B2051">
        <w:rPr>
          <w:rFonts w:eastAsia="Calibri"/>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32DD6" w:rsidRPr="007B2051" w:rsidRDefault="005E25C0" w:rsidP="0036129D">
      <w:pPr>
        <w:ind w:firstLine="851"/>
        <w:jc w:val="both"/>
        <w:rPr>
          <w:rFonts w:eastAsia="Calibri"/>
        </w:rPr>
      </w:pPr>
      <w:r w:rsidRPr="007B2051">
        <w:rPr>
          <w:rFonts w:eastAsia="Calibri"/>
        </w:rPr>
        <w:t>3)</w:t>
      </w:r>
      <w:r w:rsidRPr="007B2051">
        <w:rPr>
          <w:rFonts w:eastAsia="Calibri"/>
        </w:rPr>
        <w:t> </w:t>
      </w:r>
      <w:r w:rsidRPr="007B2051">
        <w:rPr>
          <w:rFonts w:eastAsia="Calibri"/>
        </w:rPr>
        <w:t>заказчик - юридическое лицо, в интересах и за счет средств которого осуществляется закупка;</w:t>
      </w:r>
    </w:p>
    <w:p w:rsidR="00F32DD6" w:rsidRPr="007B2051" w:rsidRDefault="005E25C0" w:rsidP="0036129D">
      <w:pPr>
        <w:ind w:firstLine="851"/>
        <w:jc w:val="both"/>
        <w:rPr>
          <w:rFonts w:eastAsia="Calibri"/>
        </w:rPr>
      </w:pPr>
      <w:r w:rsidRPr="007B2051">
        <w:rPr>
          <w:rFonts w:eastAsia="Calibri"/>
        </w:rPr>
        <w:t>4)</w:t>
      </w:r>
      <w:r w:rsidRPr="007B2051">
        <w:rPr>
          <w:rFonts w:eastAsia="Calibri"/>
        </w:rPr>
        <w:t> </w:t>
      </w:r>
      <w:r w:rsidRPr="007B2051">
        <w:rPr>
          <w:rFonts w:eastAsia="Calibri"/>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F32DD6" w:rsidRPr="007B2051" w:rsidRDefault="005E25C0" w:rsidP="0036129D">
      <w:pPr>
        <w:ind w:firstLine="851"/>
        <w:jc w:val="both"/>
        <w:rPr>
          <w:rFonts w:eastAsia="Calibri"/>
        </w:rPr>
      </w:pPr>
      <w:r w:rsidRPr="007B2051">
        <w:rPr>
          <w:rFonts w:eastAsia="Calibri"/>
        </w:rPr>
        <w:lastRenderedPageBreak/>
        <w:t>5)</w:t>
      </w:r>
      <w:r w:rsidRPr="007B2051">
        <w:rPr>
          <w:rFonts w:eastAsia="Calibri"/>
        </w:rPr>
        <w:t> </w:t>
      </w:r>
      <w:r w:rsidRPr="007B2051">
        <w:rPr>
          <w:rFonts w:eastAsia="Calibri"/>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F32DD6" w:rsidRPr="007B2051" w:rsidRDefault="005E25C0" w:rsidP="0036129D">
      <w:pPr>
        <w:ind w:firstLine="851"/>
        <w:jc w:val="both"/>
        <w:rPr>
          <w:rFonts w:eastAsia="Calibri"/>
        </w:rPr>
      </w:pPr>
      <w:r w:rsidRPr="007B2051">
        <w:rPr>
          <w:rFonts w:eastAsia="Calibri"/>
        </w:rPr>
        <w:t>6)</w:t>
      </w:r>
      <w:r w:rsidRPr="007B2051">
        <w:rPr>
          <w:rFonts w:eastAsia="Calibri"/>
        </w:rPr>
        <w:t> </w:t>
      </w:r>
      <w:r w:rsidRPr="007B2051">
        <w:rPr>
          <w:rFonts w:eastAsia="Calibri"/>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32DD6" w:rsidRPr="007B2051" w:rsidRDefault="005E25C0" w:rsidP="0036129D">
      <w:pPr>
        <w:ind w:firstLine="851"/>
        <w:jc w:val="both"/>
        <w:rPr>
          <w:rFonts w:eastAsia="Calibri"/>
        </w:rPr>
      </w:pPr>
      <w:r w:rsidRPr="007B2051">
        <w:rPr>
          <w:rFonts w:eastAsia="Calibri"/>
        </w:rPr>
        <w:t>7)</w:t>
      </w:r>
      <w:r w:rsidRPr="007B2051">
        <w:rPr>
          <w:rFonts w:eastAsia="Calibri"/>
        </w:rPr>
        <w:t> </w:t>
      </w:r>
      <w:r w:rsidRPr="007B2051">
        <w:rPr>
          <w:rFonts w:eastAsia="Calibri"/>
        </w:rPr>
        <w:t xml:space="preserve">запрос предложений в электронной форме (далее также – запрос предложений) </w:t>
      </w:r>
      <w:r w:rsidRPr="007B2051">
        <w:rPr>
          <w:rFonts w:eastAsia="Calibri"/>
        </w:rPr>
        <w:br w:type="textWrapping" w:clear="all"/>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32DD6" w:rsidRPr="007B2051" w:rsidRDefault="005E25C0" w:rsidP="0036129D">
      <w:pPr>
        <w:ind w:firstLine="851"/>
        <w:jc w:val="both"/>
        <w:rPr>
          <w:rFonts w:eastAsia="Calibri"/>
        </w:rPr>
      </w:pPr>
      <w:r w:rsidRPr="007B2051">
        <w:rPr>
          <w:rFonts w:eastAsia="Calibri"/>
        </w:rPr>
        <w:t>8)</w:t>
      </w:r>
      <w:r w:rsidRPr="007B2051">
        <w:rPr>
          <w:rFonts w:eastAsia="Calibri"/>
        </w:rPr>
        <w:t> </w:t>
      </w:r>
      <w:r w:rsidRPr="007B2051">
        <w:rPr>
          <w:rFonts w:eastAsia="Calibri"/>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F32DD6" w:rsidRPr="007B2051" w:rsidRDefault="005E25C0" w:rsidP="0036129D">
      <w:pPr>
        <w:ind w:firstLine="851"/>
        <w:jc w:val="both"/>
        <w:rPr>
          <w:rFonts w:eastAsia="Calibri"/>
        </w:rPr>
      </w:pPr>
      <w:r w:rsidRPr="007B2051">
        <w:rPr>
          <w:rFonts w:eastAsia="Calibri"/>
        </w:rPr>
        <w:t>9)</w:t>
      </w:r>
      <w:r w:rsidRPr="007B2051">
        <w:rPr>
          <w:rFonts w:eastAsia="Calibri"/>
        </w:rPr>
        <w:t> </w:t>
      </w:r>
      <w:r w:rsidRPr="007B2051">
        <w:rPr>
          <w:rFonts w:eastAsia="Calibri"/>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F32DD6" w:rsidRPr="007B2051" w:rsidRDefault="005E25C0" w:rsidP="0036129D">
      <w:pPr>
        <w:ind w:firstLine="851"/>
        <w:jc w:val="both"/>
        <w:rPr>
          <w:rFonts w:eastAsia="Calibri"/>
        </w:rPr>
      </w:pPr>
      <w:r w:rsidRPr="007B2051">
        <w:rPr>
          <w:rFonts w:eastAsia="Calibri"/>
        </w:rPr>
        <w:t>10)</w:t>
      </w:r>
      <w:r w:rsidRPr="007B2051">
        <w:rPr>
          <w:rFonts w:eastAsia="Calibri"/>
        </w:rPr>
        <w:t> </w:t>
      </w:r>
      <w:r w:rsidRPr="007B2051">
        <w:rPr>
          <w:rFonts w:eastAsia="Calibri"/>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7B2051">
        <w:rPr>
          <w:rFonts w:eastAsia="Calibri"/>
          <w:lang w:eastAsia="en-US"/>
        </w:rPr>
        <w:t xml:space="preserve"> </w:t>
      </w:r>
      <w:r w:rsidRPr="007B2051">
        <w:rPr>
          <w:rFonts w:eastAsia="Calibri"/>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F32DD6" w:rsidRPr="007B2051" w:rsidRDefault="005E25C0" w:rsidP="0036129D">
      <w:pPr>
        <w:ind w:firstLine="851"/>
        <w:jc w:val="both"/>
        <w:rPr>
          <w:rFonts w:eastAsia="Calibri"/>
        </w:rPr>
      </w:pPr>
      <w:r w:rsidRPr="007B2051">
        <w:rPr>
          <w:rFonts w:eastAsia="Calibri"/>
        </w:rPr>
        <w:t>11)</w:t>
      </w:r>
      <w:r w:rsidRPr="007B2051">
        <w:rPr>
          <w:rFonts w:eastAsia="Calibri"/>
        </w:rPr>
        <w:t> </w:t>
      </w:r>
      <w:r w:rsidRPr="007B2051">
        <w:rPr>
          <w:rFonts w:eastAsia="Calibri"/>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32DD6" w:rsidRPr="007B2051" w:rsidRDefault="005E25C0" w:rsidP="0036129D">
      <w:pPr>
        <w:ind w:firstLine="851"/>
        <w:jc w:val="both"/>
        <w:rPr>
          <w:rFonts w:eastAsia="Calibri"/>
        </w:rPr>
      </w:pPr>
      <w:r w:rsidRPr="007B2051">
        <w:rPr>
          <w:rFonts w:eastAsia="Calibri"/>
        </w:rPr>
        <w:t>12)</w:t>
      </w:r>
      <w:r w:rsidRPr="007B2051">
        <w:rPr>
          <w:rFonts w:eastAsia="Calibri"/>
        </w:rPr>
        <w:t> </w:t>
      </w:r>
      <w:r w:rsidRPr="007B2051">
        <w:rPr>
          <w:rFonts w:eastAsia="Calibri"/>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F32DD6" w:rsidRPr="007B2051" w:rsidRDefault="005E25C0" w:rsidP="0036129D">
      <w:pPr>
        <w:ind w:firstLine="851"/>
        <w:jc w:val="both"/>
        <w:rPr>
          <w:rFonts w:eastAsia="Calibri"/>
        </w:rPr>
      </w:pPr>
      <w:r w:rsidRPr="007B2051">
        <w:rPr>
          <w:rFonts w:eastAsia="Calibri"/>
        </w:rPr>
        <w:t>13)</w:t>
      </w:r>
      <w:r w:rsidRPr="007B2051">
        <w:rPr>
          <w:rFonts w:eastAsia="Calibri"/>
        </w:rPr>
        <w:t> </w:t>
      </w:r>
      <w:r w:rsidRPr="007B2051">
        <w:rPr>
          <w:rFonts w:eastAsia="Calibri"/>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F32DD6" w:rsidRPr="007B2051" w:rsidRDefault="005E25C0" w:rsidP="0036129D">
      <w:pPr>
        <w:ind w:firstLine="851"/>
        <w:jc w:val="both"/>
        <w:rPr>
          <w:rFonts w:eastAsia="Calibri"/>
        </w:rPr>
      </w:pPr>
      <w:r w:rsidRPr="007B2051">
        <w:rPr>
          <w:rFonts w:eastAsia="Calibri"/>
        </w:rPr>
        <w:t>14)</w:t>
      </w:r>
      <w:r w:rsidRPr="007B2051">
        <w:rPr>
          <w:rFonts w:eastAsia="Calibri"/>
        </w:rPr>
        <w:t> </w:t>
      </w:r>
      <w:r w:rsidRPr="007B2051">
        <w:rPr>
          <w:rFonts w:eastAsia="Calibri"/>
        </w:rPr>
        <w:t xml:space="preserve">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w:t>
      </w:r>
      <w:r w:rsidR="00017012" w:rsidRPr="007B2051">
        <w:rPr>
          <w:rFonts w:eastAsia="Calibri"/>
        </w:rPr>
        <w:t>Положение об особенностях участия СМСП в закупках</w:t>
      </w:r>
      <w:r w:rsidRPr="007B2051">
        <w:rPr>
          <w:rFonts w:eastAsia="Calibri"/>
        </w:rPr>
        <w:t xml:space="preserve">, </w:t>
      </w:r>
      <w:r w:rsidRPr="007B2051">
        <w:rPr>
          <w:rFonts w:eastAsia="Calibri"/>
        </w:rPr>
        <w:lastRenderedPageBreak/>
        <w:t>утвержденного Постановлением № 1352 и соответствующий требованиям пункта 9 указанного Положения;</w:t>
      </w:r>
    </w:p>
    <w:p w:rsidR="00F32DD6" w:rsidRPr="007B2051" w:rsidRDefault="005E25C0" w:rsidP="0036129D">
      <w:pPr>
        <w:ind w:firstLine="851"/>
        <w:jc w:val="both"/>
        <w:rPr>
          <w:rFonts w:eastAsia="Calibri"/>
        </w:rPr>
      </w:pPr>
      <w:r w:rsidRPr="007B2051">
        <w:rPr>
          <w:rFonts w:eastAsia="Calibri"/>
        </w:rPr>
        <w:t>15)</w:t>
      </w:r>
      <w:r w:rsidRPr="007B2051">
        <w:rPr>
          <w:rFonts w:eastAsia="Calibri"/>
        </w:rPr>
        <w:t> </w:t>
      </w:r>
      <w:r w:rsidRPr="007B2051">
        <w:rPr>
          <w:rFonts w:eastAsia="Calibri"/>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w:t>
      </w:r>
      <w:r w:rsidR="00B8673B" w:rsidRPr="007B2051">
        <w:rPr>
          <w:rFonts w:eastAsia="Calibri"/>
        </w:rPr>
        <w:t>е</w:t>
      </w:r>
      <w:r w:rsidRPr="007B2051">
        <w:rPr>
          <w:rFonts w:eastAsia="Calibri"/>
        </w:rPr>
        <w:t xml:space="preserve"> с участием СМСП;</w:t>
      </w:r>
    </w:p>
    <w:p w:rsidR="00F32DD6" w:rsidRPr="007B2051" w:rsidRDefault="005E25C0" w:rsidP="0036129D">
      <w:pPr>
        <w:ind w:firstLine="851"/>
        <w:jc w:val="both"/>
        <w:rPr>
          <w:rFonts w:eastAsia="Calibri"/>
        </w:rPr>
      </w:pPr>
      <w:r w:rsidRPr="007B2051">
        <w:rPr>
          <w:rFonts w:eastAsia="Calibri"/>
        </w:rPr>
        <w:t>16)</w:t>
      </w:r>
      <w:r w:rsidRPr="007B2051">
        <w:rPr>
          <w:rFonts w:eastAsia="Calibri"/>
        </w:rPr>
        <w:t> </w:t>
      </w:r>
      <w:r w:rsidRPr="007B2051">
        <w:rPr>
          <w:rFonts w:eastAsia="Calibri"/>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F32DD6" w:rsidRPr="007B2051" w:rsidRDefault="005E25C0" w:rsidP="0036129D">
      <w:pPr>
        <w:ind w:firstLine="851"/>
        <w:jc w:val="both"/>
        <w:rPr>
          <w:rFonts w:eastAsia="Calibri"/>
        </w:rPr>
      </w:pPr>
      <w:r w:rsidRPr="007B2051">
        <w:rPr>
          <w:rFonts w:eastAsia="Calibri"/>
        </w:rPr>
        <w:t>17)</w:t>
      </w:r>
      <w:r w:rsidRPr="007B2051">
        <w:rPr>
          <w:rFonts w:eastAsia="Calibri"/>
        </w:rPr>
        <w:t> </w:t>
      </w:r>
      <w:r w:rsidRPr="007B2051">
        <w:rPr>
          <w:rFonts w:eastAsia="Calibri"/>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7B2051">
        <w:rPr>
          <w:rFonts w:eastAsia="Calibri"/>
          <w:lang w:eastAsia="en-US"/>
        </w:rPr>
        <w:t xml:space="preserve"> </w:t>
      </w:r>
      <w:r w:rsidRPr="007B2051">
        <w:rPr>
          <w:rFonts w:eastAsia="Calibri"/>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F32DD6" w:rsidRPr="007B2051" w:rsidRDefault="005E25C0" w:rsidP="0036129D">
      <w:pPr>
        <w:ind w:firstLine="851"/>
        <w:jc w:val="both"/>
        <w:rPr>
          <w:rFonts w:eastAsia="Calibri"/>
        </w:rPr>
      </w:pPr>
      <w:r w:rsidRPr="007B2051">
        <w:rPr>
          <w:rFonts w:eastAsia="Calibri"/>
        </w:rPr>
        <w:t>18)</w:t>
      </w:r>
      <w:r w:rsidRPr="007B2051">
        <w:rPr>
          <w:rFonts w:eastAsia="Calibri"/>
        </w:rPr>
        <w:t> </w:t>
      </w:r>
      <w:r w:rsidRPr="007B2051">
        <w:rPr>
          <w:rFonts w:eastAsia="Calibri"/>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w:t>
      </w:r>
      <w:r w:rsidR="007A1E45" w:rsidRPr="007B2051">
        <w:rPr>
          <w:rFonts w:eastAsia="Calibri"/>
        </w:rPr>
        <w:t>,</w:t>
      </w:r>
      <w:r w:rsidRPr="007B2051">
        <w:rPr>
          <w:rFonts w:eastAsia="Calibri"/>
        </w:rPr>
        <w:t xml:space="preserve"> и соответствует требованиям Федерального закона от 6 апреля 2011 года № 63-ФЗ «Об электронной подписи»</w:t>
      </w:r>
    </w:p>
    <w:p w:rsidR="00F32DD6" w:rsidRPr="007B2051" w:rsidRDefault="005E25C0" w:rsidP="0036129D">
      <w:pPr>
        <w:ind w:firstLine="851"/>
        <w:jc w:val="both"/>
        <w:rPr>
          <w:rFonts w:eastAsia="Calibri"/>
        </w:rPr>
      </w:pPr>
      <w:r w:rsidRPr="007B2051">
        <w:rPr>
          <w:rFonts w:eastAsia="Calibri"/>
        </w:rPr>
        <w:t xml:space="preserve">19) </w:t>
      </w:r>
      <w:r w:rsidRPr="007B2051">
        <w:t>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w:t>
      </w:r>
      <w:r w:rsidRPr="007B2051">
        <w:rPr>
          <w:rStyle w:val="af5"/>
        </w:rPr>
        <w:footnoteReference w:id="1"/>
      </w:r>
    </w:p>
    <w:p w:rsidR="00F32DD6" w:rsidRPr="007B2051" w:rsidRDefault="005E25C0" w:rsidP="0036129D">
      <w:pPr>
        <w:ind w:firstLine="851"/>
        <w:jc w:val="both"/>
        <w:rPr>
          <w:rFonts w:eastAsia="Calibri"/>
        </w:rPr>
      </w:pPr>
      <w:r w:rsidRPr="007B2051">
        <w:rPr>
          <w:rFonts w:eastAsia="Calibri"/>
        </w:rPr>
        <w:t>5. Термины и определения, используемые в настоящем Положении о закупке, применяются в значениях, установленных Федеральным законом № 223-ФЗ.</w:t>
      </w:r>
    </w:p>
    <w:p w:rsidR="00F32DD6" w:rsidRPr="007B2051" w:rsidRDefault="00F32DD6" w:rsidP="0036129D">
      <w:pPr>
        <w:ind w:firstLine="851"/>
      </w:pPr>
    </w:p>
    <w:p w:rsidR="00F32DD6" w:rsidRPr="007B2051" w:rsidRDefault="005E25C0" w:rsidP="0036129D">
      <w:pPr>
        <w:widowControl w:val="0"/>
        <w:ind w:firstLine="851"/>
        <w:jc w:val="center"/>
      </w:pPr>
      <w:r w:rsidRPr="007B2051">
        <w:t>Планирование закупки</w:t>
      </w:r>
    </w:p>
    <w:p w:rsidR="00F32DD6" w:rsidRPr="007B2051" w:rsidRDefault="00F32DD6" w:rsidP="0036129D">
      <w:pPr>
        <w:widowControl w:val="0"/>
        <w:tabs>
          <w:tab w:val="left" w:pos="7695"/>
        </w:tabs>
        <w:ind w:firstLine="851"/>
        <w:jc w:val="center"/>
      </w:pPr>
    </w:p>
    <w:p w:rsidR="00F32DD6" w:rsidRPr="007B2051" w:rsidRDefault="005E25C0" w:rsidP="0036129D">
      <w:pPr>
        <w:ind w:firstLine="851"/>
        <w:jc w:val="both"/>
        <w:rPr>
          <w:rFonts w:eastAsia="Calibri"/>
          <w:bCs/>
        </w:rPr>
      </w:pPr>
      <w:r w:rsidRPr="007B2051">
        <w:rPr>
          <w:rFonts w:eastAsia="Calibri"/>
          <w:bCs/>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F32DD6" w:rsidRPr="007B2051" w:rsidRDefault="005E25C0" w:rsidP="0036129D">
      <w:pPr>
        <w:ind w:firstLine="851"/>
        <w:jc w:val="both"/>
        <w:rPr>
          <w:rFonts w:eastAsia="Calibri"/>
          <w:bCs/>
        </w:rPr>
      </w:pPr>
      <w:r w:rsidRPr="007B2051">
        <w:rPr>
          <w:rFonts w:eastAsia="Calibri"/>
          <w:bCs/>
        </w:rPr>
        <w:t>7. План закупки утверждается и размещается заказчиком в единой информационной системе на срок не менее чем один год.</w:t>
      </w:r>
    </w:p>
    <w:p w:rsidR="00F32DD6" w:rsidRPr="007B2051" w:rsidRDefault="005E25C0" w:rsidP="0036129D">
      <w:pPr>
        <w:ind w:firstLine="851"/>
        <w:jc w:val="both"/>
        <w:rPr>
          <w:rFonts w:eastAsia="Calibri"/>
          <w:bCs/>
        </w:rPr>
      </w:pPr>
      <w:r w:rsidRPr="007B2051">
        <w:rPr>
          <w:rFonts w:eastAsia="Calibri"/>
          <w:bCs/>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F32DD6" w:rsidRPr="007B2051" w:rsidRDefault="005E25C0" w:rsidP="0036129D">
      <w:pPr>
        <w:ind w:firstLine="851"/>
        <w:jc w:val="both"/>
        <w:rPr>
          <w:rFonts w:eastAsia="Calibri"/>
        </w:rPr>
      </w:pPr>
      <w:r w:rsidRPr="007B2051">
        <w:rPr>
          <w:rFonts w:eastAsia="Calibri"/>
          <w:bCs/>
        </w:rPr>
        <w:t>9.  Корректировка</w:t>
      </w:r>
      <w:r w:rsidRPr="007B2051">
        <w:rPr>
          <w:rFonts w:eastAsia="Calibri"/>
        </w:rPr>
        <w:t xml:space="preserve"> плана закупки осуществляется в следующих случаях:</w:t>
      </w:r>
    </w:p>
    <w:p w:rsidR="00F32DD6" w:rsidRPr="007B2051" w:rsidRDefault="005E25C0" w:rsidP="0036129D">
      <w:pPr>
        <w:ind w:firstLine="851"/>
        <w:jc w:val="both"/>
        <w:rPr>
          <w:rFonts w:eastAsia="Calibri"/>
        </w:rPr>
      </w:pPr>
      <w:r w:rsidRPr="007B2051">
        <w:rPr>
          <w:rFonts w:eastAsia="Calibri"/>
        </w:rPr>
        <w:t>1) изменения потребности в товарах, работах, услугах, сроков их приобретения, способа осуществления закупки и срока исполнения договора;</w:t>
      </w:r>
    </w:p>
    <w:p w:rsidR="00355BAA" w:rsidRPr="007B2051" w:rsidRDefault="005E25C0" w:rsidP="0036129D">
      <w:pPr>
        <w:ind w:firstLine="851"/>
        <w:jc w:val="both"/>
        <w:rPr>
          <w:rFonts w:eastAsia="Calibri"/>
        </w:rPr>
      </w:pPr>
      <w:r w:rsidRPr="007B2051">
        <w:rPr>
          <w:rFonts w:eastAsia="Calibri"/>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7B2051">
        <w:rPr>
          <w:rFonts w:eastAsia="Calibri"/>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355BAA" w:rsidRPr="007B2051">
        <w:rPr>
          <w:rFonts w:eastAsia="Calibri"/>
        </w:rPr>
        <w:t>;</w:t>
      </w:r>
    </w:p>
    <w:p w:rsidR="00355BAA" w:rsidRPr="007B2051" w:rsidRDefault="00355BAA" w:rsidP="00355BAA">
      <w:pPr>
        <w:widowControl w:val="0"/>
        <w:autoSpaceDE w:val="0"/>
        <w:autoSpaceDN w:val="0"/>
        <w:adjustRightInd w:val="0"/>
        <w:ind w:firstLine="851"/>
        <w:jc w:val="both"/>
      </w:pPr>
      <w:r w:rsidRPr="007B2051">
        <w:t>3) отмены Заказчиком потребности в товарах (работах, услугах), предусмотренной планом закупок;</w:t>
      </w:r>
    </w:p>
    <w:p w:rsidR="00355BAA" w:rsidRPr="007B2051" w:rsidRDefault="00355BAA" w:rsidP="00355BAA">
      <w:pPr>
        <w:widowControl w:val="0"/>
        <w:autoSpaceDE w:val="0"/>
        <w:autoSpaceDN w:val="0"/>
        <w:adjustRightInd w:val="0"/>
        <w:ind w:firstLine="851"/>
        <w:jc w:val="both"/>
      </w:pPr>
      <w:r w:rsidRPr="007B2051">
        <w:t xml:space="preserve">4) при возникновении обстоятельств, предвидеть которые на дату утверждения плана закупок было невозможно;  </w:t>
      </w:r>
    </w:p>
    <w:p w:rsidR="00355BAA" w:rsidRPr="007B2051" w:rsidRDefault="00355BAA" w:rsidP="00355BAA">
      <w:pPr>
        <w:pStyle w:val="Default"/>
        <w:widowControl w:val="0"/>
        <w:ind w:firstLine="851"/>
        <w:jc w:val="both"/>
      </w:pPr>
      <w:r w:rsidRPr="007B2051">
        <w:t xml:space="preserve">5) изменены объемы финансирования; </w:t>
      </w:r>
    </w:p>
    <w:p w:rsidR="00355BAA" w:rsidRPr="007B2051" w:rsidRDefault="00355BAA" w:rsidP="00355BAA">
      <w:pPr>
        <w:pStyle w:val="Default"/>
        <w:widowControl w:val="0"/>
        <w:ind w:firstLine="851"/>
        <w:jc w:val="both"/>
      </w:pPr>
      <w:r w:rsidRPr="007B2051">
        <w:t xml:space="preserve">6) проводятся повторные процедуры закупки в случаях, предусмотренных настоящим Положением; </w:t>
      </w:r>
    </w:p>
    <w:p w:rsidR="00355BAA" w:rsidRPr="007B2051" w:rsidRDefault="00355BAA" w:rsidP="00355BAA">
      <w:pPr>
        <w:pStyle w:val="Default"/>
        <w:widowControl w:val="0"/>
        <w:ind w:firstLine="851"/>
        <w:jc w:val="both"/>
      </w:pPr>
      <w:r w:rsidRPr="007B2051">
        <w:t xml:space="preserve"> 7) заключенные договоры расторгнуты по основаниям, предусмотренным гражданским законодательством Российской Федерации;</w:t>
      </w:r>
    </w:p>
    <w:p w:rsidR="00355BAA" w:rsidRPr="007B2051" w:rsidRDefault="00355BAA" w:rsidP="00355BAA">
      <w:pPr>
        <w:pStyle w:val="Default"/>
        <w:widowControl w:val="0"/>
        <w:ind w:firstLine="851"/>
        <w:jc w:val="both"/>
      </w:pPr>
      <w:r w:rsidRPr="007B2051">
        <w:t>8) при возникновении необходимости закупки товаров, работ, услуг, не предусмотренных планами закупки;</w:t>
      </w:r>
    </w:p>
    <w:p w:rsidR="00F32DD6" w:rsidRPr="007B2051" w:rsidRDefault="00355BAA" w:rsidP="00355BAA">
      <w:pPr>
        <w:ind w:firstLine="851"/>
        <w:jc w:val="both"/>
        <w:rPr>
          <w:rFonts w:eastAsia="Calibri"/>
        </w:rPr>
      </w:pPr>
      <w:r w:rsidRPr="007B2051">
        <w:t>9) обнаружения технических ошибок, опечаток.</w:t>
      </w:r>
    </w:p>
    <w:p w:rsidR="00F32DD6" w:rsidRPr="007B2051" w:rsidRDefault="00F32DD6" w:rsidP="0036129D">
      <w:pPr>
        <w:ind w:firstLine="851"/>
        <w:jc w:val="center"/>
      </w:pPr>
    </w:p>
    <w:p w:rsidR="00F32DD6" w:rsidRPr="007B2051" w:rsidRDefault="005E25C0" w:rsidP="0036129D">
      <w:pPr>
        <w:ind w:firstLine="851"/>
        <w:jc w:val="center"/>
      </w:pPr>
      <w:r w:rsidRPr="007B2051">
        <w:t>Способы закупок</w:t>
      </w:r>
    </w:p>
    <w:p w:rsidR="00F32DD6" w:rsidRPr="007B2051" w:rsidRDefault="00F32DD6" w:rsidP="0036129D">
      <w:pPr>
        <w:ind w:firstLine="851"/>
        <w:jc w:val="both"/>
      </w:pPr>
    </w:p>
    <w:p w:rsidR="00F32DD6" w:rsidRPr="007B2051" w:rsidRDefault="005E25C0" w:rsidP="0036129D">
      <w:pPr>
        <w:ind w:firstLine="851"/>
        <w:jc w:val="both"/>
        <w:rPr>
          <w:rFonts w:eastAsia="Calibri"/>
        </w:rPr>
      </w:pPr>
      <w:r w:rsidRPr="007B2051">
        <w:t xml:space="preserve">10. Настоящим </w:t>
      </w:r>
      <w:r w:rsidRPr="007B2051">
        <w:rPr>
          <w:rFonts w:eastAsia="Calibri"/>
        </w:rPr>
        <w:t>Положением о закупке предусматриваются конкурентные и неконкурентные закупки.</w:t>
      </w:r>
    </w:p>
    <w:p w:rsidR="00F32DD6" w:rsidRPr="007B2051" w:rsidRDefault="005E25C0" w:rsidP="0036129D">
      <w:pPr>
        <w:ind w:firstLine="851"/>
        <w:jc w:val="both"/>
      </w:pPr>
      <w:r w:rsidRPr="007B2051">
        <w:t>11. Конкурентные закупки осуществляются следующими способами:</w:t>
      </w:r>
    </w:p>
    <w:p w:rsidR="00F32DD6" w:rsidRPr="007B2051" w:rsidRDefault="005E25C0" w:rsidP="0036129D">
      <w:pPr>
        <w:ind w:firstLine="851"/>
        <w:jc w:val="both"/>
      </w:pPr>
      <w:r w:rsidRPr="007B2051">
        <w:t>1) конкурс (конкурс в электронной форме, закрытый конкурс);</w:t>
      </w:r>
    </w:p>
    <w:p w:rsidR="00F32DD6" w:rsidRPr="007B2051" w:rsidRDefault="005E25C0" w:rsidP="0036129D">
      <w:pPr>
        <w:ind w:firstLine="851"/>
        <w:jc w:val="both"/>
      </w:pPr>
      <w:r w:rsidRPr="007B2051">
        <w:t>2) аукцион (аукцион в электронной форме, закрытый аукцион);</w:t>
      </w:r>
    </w:p>
    <w:p w:rsidR="00F32DD6" w:rsidRPr="007B2051" w:rsidRDefault="005E25C0" w:rsidP="0036129D">
      <w:pPr>
        <w:ind w:firstLine="851"/>
        <w:jc w:val="both"/>
      </w:pPr>
      <w:r w:rsidRPr="007B2051">
        <w:t>3) запрос котировок (запрос котировок в электронной форме, закрытый запрос котировок);</w:t>
      </w:r>
    </w:p>
    <w:p w:rsidR="00F32DD6" w:rsidRPr="007B2051" w:rsidRDefault="005E25C0" w:rsidP="0036129D">
      <w:pPr>
        <w:ind w:firstLine="851"/>
        <w:jc w:val="both"/>
      </w:pPr>
      <w:r w:rsidRPr="007B2051">
        <w:t>4) запрос предложений (запрос предложений в электронной форме, закрытый запрос предложений).</w:t>
      </w:r>
    </w:p>
    <w:p w:rsidR="00F32DD6" w:rsidRPr="007B2051" w:rsidRDefault="005E25C0" w:rsidP="0036129D">
      <w:pPr>
        <w:ind w:firstLine="851"/>
        <w:jc w:val="both"/>
      </w:pPr>
      <w:r w:rsidRPr="007B2051">
        <w:t>12. Неконкурентные закупки осуществляются следующими способами:</w:t>
      </w:r>
      <w:r w:rsidRPr="007B2051">
        <w:rPr>
          <w:vertAlign w:val="superscript"/>
        </w:rPr>
        <w:t xml:space="preserve"> </w:t>
      </w:r>
    </w:p>
    <w:p w:rsidR="00F32DD6" w:rsidRPr="007B2051" w:rsidRDefault="005E25C0" w:rsidP="0036129D">
      <w:pPr>
        <w:ind w:firstLine="851"/>
        <w:jc w:val="both"/>
      </w:pPr>
      <w:r w:rsidRPr="007B2051">
        <w:t xml:space="preserve">1) закупка у единственного поставщика (исполнителя, подрядчика); </w:t>
      </w:r>
    </w:p>
    <w:p w:rsidR="00F32DD6" w:rsidRPr="007B2051" w:rsidRDefault="005E25C0" w:rsidP="0036129D">
      <w:pPr>
        <w:ind w:firstLine="851"/>
        <w:jc w:val="both"/>
      </w:pPr>
      <w:r w:rsidRPr="007B2051">
        <w:t>2) закупка у единственного поставщика (исполнителя, подрядчика) в электронной форме.</w:t>
      </w:r>
      <w:r w:rsidRPr="007B2051">
        <w:rPr>
          <w:vertAlign w:val="superscript"/>
        </w:rPr>
        <w:t xml:space="preserve"> </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Закрытые конкурентные закупки</w:t>
      </w:r>
    </w:p>
    <w:p w:rsidR="00F32DD6" w:rsidRPr="007B2051" w:rsidRDefault="00F32DD6" w:rsidP="0036129D">
      <w:pPr>
        <w:ind w:firstLine="851"/>
        <w:jc w:val="center"/>
        <w:rPr>
          <w:rFonts w:eastAsia="Calibri"/>
        </w:rPr>
      </w:pPr>
    </w:p>
    <w:p w:rsidR="00F32DD6" w:rsidRPr="007B2051" w:rsidRDefault="005E25C0" w:rsidP="0036129D">
      <w:pPr>
        <w:ind w:firstLine="851"/>
        <w:jc w:val="both"/>
        <w:rPr>
          <w:rFonts w:eastAsia="Calibri"/>
          <w:lang w:eastAsia="en-US"/>
        </w:rPr>
      </w:pPr>
      <w:r w:rsidRPr="007B2051">
        <w:rPr>
          <w:rFonts w:eastAsia="Calibri"/>
        </w:rPr>
        <w:t xml:space="preserve">13. Закрытая конкурентная закупка проводится в случаях, определенных частью 1 статьи 3.5 </w:t>
      </w:r>
      <w:r w:rsidRPr="007B2051">
        <w:t>Федерального закона № 223-ФЗ.</w:t>
      </w:r>
      <w:r w:rsidRPr="007B2051">
        <w:rPr>
          <w:rFonts w:eastAsia="Calibri"/>
          <w:lang w:eastAsia="en-US"/>
        </w:rPr>
        <w:t xml:space="preserve"> </w:t>
      </w:r>
      <w:r w:rsidRPr="007B2051">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F32DD6" w:rsidRPr="007B2051" w:rsidRDefault="005E25C0" w:rsidP="0036129D">
      <w:pPr>
        <w:ind w:firstLine="851"/>
        <w:jc w:val="both"/>
        <w:rPr>
          <w:rFonts w:eastAsia="Calibri"/>
        </w:rPr>
      </w:pPr>
      <w:r w:rsidRPr="007B2051">
        <w:rPr>
          <w:rFonts w:eastAsia="Calibri"/>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F32DD6" w:rsidRPr="007B2051" w:rsidRDefault="005E25C0" w:rsidP="0036129D">
      <w:pPr>
        <w:ind w:firstLine="851"/>
        <w:jc w:val="both"/>
        <w:rPr>
          <w:rFonts w:eastAsia="Calibri"/>
        </w:rPr>
      </w:pPr>
      <w:r w:rsidRPr="007B2051">
        <w:rPr>
          <w:rFonts w:eastAsia="Calibri"/>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F32DD6" w:rsidRPr="007B2051" w:rsidRDefault="005E25C0" w:rsidP="0036129D">
      <w:pPr>
        <w:ind w:firstLine="851"/>
        <w:jc w:val="both"/>
        <w:rPr>
          <w:rFonts w:eastAsia="Calibri"/>
        </w:rPr>
      </w:pPr>
      <w:r w:rsidRPr="007B2051">
        <w:rPr>
          <w:rFonts w:eastAsia="Calibri"/>
        </w:rPr>
        <w:t>16. Информация о закупках, проводимых в случаях, определенных Правительством Российской Федерации в соответствии с частью 16 статьи 4</w:t>
      </w:r>
      <w:r w:rsidRPr="007B2051">
        <w:rPr>
          <w:rFonts w:eastAsia="Calibri"/>
          <w:lang w:eastAsia="en-US"/>
        </w:rPr>
        <w:t xml:space="preserve"> </w:t>
      </w:r>
      <w:r w:rsidRPr="007B2051">
        <w:rPr>
          <w:rFonts w:eastAsia="Calibri"/>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F32DD6" w:rsidRPr="007B2051" w:rsidRDefault="005E25C0" w:rsidP="0036129D">
      <w:pPr>
        <w:ind w:firstLine="851"/>
        <w:jc w:val="both"/>
        <w:rPr>
          <w:rFonts w:eastAsia="Calibri"/>
        </w:rPr>
      </w:pPr>
      <w:r w:rsidRPr="007B2051">
        <w:rPr>
          <w:rFonts w:eastAsia="Calibri"/>
        </w:rPr>
        <w:t xml:space="preserve">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w:t>
      </w:r>
      <w:r w:rsidRPr="007B2051">
        <w:rPr>
          <w:rFonts w:eastAsia="Calibri"/>
        </w:rPr>
        <w:lastRenderedPageBreak/>
        <w:t>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F32DD6" w:rsidRPr="007B2051" w:rsidRDefault="005E25C0" w:rsidP="0036129D">
      <w:pPr>
        <w:ind w:firstLine="851"/>
        <w:jc w:val="both"/>
        <w:rPr>
          <w:rFonts w:eastAsia="Calibri"/>
        </w:rPr>
      </w:pPr>
      <w:r w:rsidRPr="007B2051">
        <w:rPr>
          <w:rFonts w:eastAsia="Calibri"/>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F32DD6" w:rsidRPr="007B2051" w:rsidRDefault="005E25C0" w:rsidP="0036129D">
      <w:pPr>
        <w:ind w:firstLine="851"/>
        <w:jc w:val="both"/>
      </w:pPr>
      <w:r w:rsidRPr="007B2051">
        <w:t>1)</w:t>
      </w:r>
      <w:r w:rsidRPr="007B2051">
        <w:t> </w:t>
      </w:r>
      <w:r w:rsidRPr="007B2051">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F32DD6" w:rsidRPr="007B2051" w:rsidRDefault="005E25C0" w:rsidP="0036129D">
      <w:pPr>
        <w:ind w:firstLine="851"/>
        <w:jc w:val="both"/>
      </w:pPr>
      <w:r w:rsidRPr="007B2051">
        <w:t>2)</w:t>
      </w:r>
      <w:r w:rsidRPr="007B2051">
        <w:t> </w:t>
      </w:r>
      <w:r w:rsidRPr="007B2051">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F32DD6" w:rsidRPr="007B2051" w:rsidRDefault="005E25C0" w:rsidP="0036129D">
      <w:pPr>
        <w:ind w:firstLine="851"/>
        <w:jc w:val="both"/>
      </w:pPr>
      <w:r w:rsidRPr="007B2051">
        <w:t>3)</w:t>
      </w:r>
      <w:r w:rsidRPr="007B2051">
        <w:t> </w:t>
      </w:r>
      <w:r w:rsidRPr="007B2051">
        <w:t>решение об отмене закрытой конкурентной закупки – в день принятия решения об отмене закрытой конкурентной закупки;</w:t>
      </w:r>
    </w:p>
    <w:p w:rsidR="00F32DD6" w:rsidRPr="007B2051" w:rsidRDefault="005E25C0" w:rsidP="0036129D">
      <w:pPr>
        <w:ind w:firstLine="851"/>
        <w:jc w:val="both"/>
      </w:pPr>
      <w:r w:rsidRPr="007B2051">
        <w:t>4)</w:t>
      </w:r>
      <w:r w:rsidRPr="007B2051">
        <w:t> </w:t>
      </w:r>
      <w:r w:rsidRPr="007B2051">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F32DD6" w:rsidRPr="007B2051" w:rsidRDefault="005E25C0" w:rsidP="0036129D">
      <w:pPr>
        <w:ind w:firstLine="851"/>
        <w:jc w:val="both"/>
        <w:rPr>
          <w:rFonts w:eastAsia="Calibri"/>
        </w:rPr>
      </w:pPr>
      <w:r w:rsidRPr="007B2051">
        <w:rPr>
          <w:rFonts w:eastAsia="Calibri"/>
        </w:rPr>
        <w:t>19. При проведении закрытой конкурентной закупки во время заседаний комиссии не допускается проведение аудиозаписи, фото- и видеосъемки.</w:t>
      </w:r>
    </w:p>
    <w:p w:rsidR="00F32DD6" w:rsidRPr="007B2051" w:rsidRDefault="005E25C0" w:rsidP="0036129D">
      <w:pPr>
        <w:ind w:firstLine="851"/>
        <w:jc w:val="both"/>
        <w:rPr>
          <w:rFonts w:eastAsia="Calibri"/>
        </w:rPr>
      </w:pPr>
      <w:r w:rsidRPr="007B2051">
        <w:rPr>
          <w:rFonts w:eastAsia="Calibri"/>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32DD6" w:rsidRPr="007B2051" w:rsidRDefault="005E25C0" w:rsidP="0036129D">
      <w:pPr>
        <w:ind w:firstLine="851"/>
        <w:jc w:val="both"/>
        <w:rPr>
          <w:rFonts w:eastAsia="Calibri"/>
        </w:rPr>
      </w:pPr>
      <w:r w:rsidRPr="007B2051">
        <w:rPr>
          <w:rFonts w:eastAsia="Calibri"/>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F32DD6" w:rsidRPr="007B2051" w:rsidRDefault="005E25C0" w:rsidP="0036129D">
      <w:pPr>
        <w:ind w:firstLine="851"/>
        <w:jc w:val="both"/>
        <w:rPr>
          <w:rFonts w:eastAsia="Calibri"/>
        </w:rPr>
      </w:pPr>
      <w:r w:rsidRPr="007B2051">
        <w:rPr>
          <w:rFonts w:eastAsia="Calibri"/>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F32DD6" w:rsidRPr="007B2051" w:rsidRDefault="005E25C0" w:rsidP="0036129D">
      <w:pPr>
        <w:ind w:firstLine="851"/>
        <w:jc w:val="both"/>
        <w:rPr>
          <w:rFonts w:eastAsia="Calibri"/>
        </w:rPr>
      </w:pPr>
      <w:r w:rsidRPr="007B2051">
        <w:rPr>
          <w:rFonts w:eastAsia="Calibri"/>
        </w:rPr>
        <w:t>23. Договор по результатам проведения закрытой конкурентной закупки заключается в соответствии со сроками, предусмотренными частью 15 статьи 3.2 Федерального закона № 223-ФЗ.</w:t>
      </w:r>
    </w:p>
    <w:p w:rsidR="00F32DD6" w:rsidRPr="007B2051" w:rsidRDefault="00F32DD6" w:rsidP="0036129D">
      <w:pPr>
        <w:ind w:firstLine="851"/>
      </w:pPr>
    </w:p>
    <w:p w:rsidR="00F32DD6" w:rsidRPr="007B2051" w:rsidRDefault="005E25C0" w:rsidP="0036129D">
      <w:pPr>
        <w:ind w:firstLine="851"/>
        <w:jc w:val="center"/>
      </w:pPr>
      <w:r w:rsidRPr="007B2051">
        <w:t>Совместные закупки</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t xml:space="preserve">24. Настоящим </w:t>
      </w:r>
      <w:r w:rsidRPr="007B2051">
        <w:rPr>
          <w:rFonts w:eastAsia="Calibri"/>
        </w:rPr>
        <w:t xml:space="preserve">Положением о закупке предусмотрено проведение совместных закупок </w:t>
      </w:r>
      <w:r w:rsidRPr="007B2051">
        <w:t xml:space="preserve">двумя и более заказчиками </w:t>
      </w:r>
      <w:r w:rsidRPr="007B2051">
        <w:rPr>
          <w:rFonts w:eastAsia="Calibri"/>
        </w:rPr>
        <w:t xml:space="preserve">при осуществлении закупок одних и тех же товаров, работ, услуг способами, указанными в </w:t>
      </w:r>
      <w:r w:rsidRPr="007B2051">
        <w:t xml:space="preserve">пункте 11 настоящего Положения </w:t>
      </w:r>
      <w:r w:rsidRPr="007B2051">
        <w:br w:type="textWrapping" w:clear="all"/>
        <w:t>о закупке</w:t>
      </w:r>
      <w:r w:rsidRPr="007B2051">
        <w:rPr>
          <w:rFonts w:eastAsia="Calibri"/>
        </w:rPr>
        <w:t>. 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F32DD6" w:rsidRPr="007B2051" w:rsidRDefault="005E25C0" w:rsidP="0036129D">
      <w:pPr>
        <w:ind w:firstLine="851"/>
        <w:jc w:val="both"/>
        <w:rPr>
          <w:rFonts w:eastAsia="Calibri"/>
        </w:rPr>
      </w:pPr>
      <w:r w:rsidRPr="007B2051">
        <w:rPr>
          <w:rFonts w:eastAsia="Calibri"/>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F32DD6" w:rsidRPr="007B2051" w:rsidRDefault="005E25C0" w:rsidP="0036129D">
      <w:pPr>
        <w:ind w:firstLine="851"/>
        <w:jc w:val="both"/>
        <w:rPr>
          <w:rFonts w:eastAsia="Calibri"/>
        </w:rPr>
      </w:pPr>
      <w:r w:rsidRPr="007B2051">
        <w:rPr>
          <w:rFonts w:eastAsia="Calibri"/>
        </w:rPr>
        <w:t xml:space="preserve">26. Информация о совместной закупке отражается в плане закупок каждого заказчика с указанием организатора закупки. </w:t>
      </w:r>
    </w:p>
    <w:p w:rsidR="00F32DD6" w:rsidRPr="007B2051" w:rsidRDefault="005E25C0" w:rsidP="0036129D">
      <w:pPr>
        <w:ind w:firstLine="851"/>
        <w:jc w:val="both"/>
        <w:rPr>
          <w:rFonts w:eastAsia="Calibri"/>
        </w:rPr>
      </w:pPr>
      <w:r w:rsidRPr="007B2051">
        <w:rPr>
          <w:rFonts w:eastAsia="Calibri"/>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F32DD6" w:rsidRPr="007B2051" w:rsidRDefault="005E25C0" w:rsidP="0036129D">
      <w:pPr>
        <w:ind w:firstLine="851"/>
        <w:jc w:val="both"/>
        <w:rPr>
          <w:rFonts w:eastAsia="Calibri"/>
        </w:rPr>
      </w:pPr>
      <w:r w:rsidRPr="007B2051">
        <w:rPr>
          <w:rFonts w:eastAsia="Calibri"/>
        </w:rPr>
        <w:lastRenderedPageBreak/>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F32DD6" w:rsidRPr="007B2051" w:rsidRDefault="00F32DD6" w:rsidP="0036129D">
      <w:pPr>
        <w:ind w:firstLine="851"/>
        <w:jc w:val="both"/>
      </w:pPr>
    </w:p>
    <w:p w:rsidR="00F32DD6" w:rsidRPr="007B2051" w:rsidRDefault="005E25C0" w:rsidP="0036129D">
      <w:pPr>
        <w:ind w:firstLine="851"/>
        <w:jc w:val="center"/>
      </w:pPr>
      <w:r w:rsidRPr="007B2051">
        <w:t>Централизованные закупки</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t xml:space="preserve">29. Настоящим </w:t>
      </w:r>
      <w:r w:rsidRPr="007B2051">
        <w:rPr>
          <w:rFonts w:eastAsia="Calibri"/>
        </w:rPr>
        <w:t xml:space="preserve">Положением о закупке предусмотрена возможность проведения централизованных закупок способами, указанными в </w:t>
      </w:r>
      <w:r w:rsidRPr="007B2051">
        <w:t>пункте 11 настоящего Положения о закупке</w:t>
      </w:r>
      <w:r w:rsidRPr="007B2051">
        <w:rPr>
          <w:rFonts w:eastAsia="Calibri"/>
        </w:rPr>
        <w:t>.</w:t>
      </w:r>
    </w:p>
    <w:p w:rsidR="00F32DD6" w:rsidRPr="007B2051" w:rsidRDefault="00F32DD6" w:rsidP="0036129D">
      <w:pPr>
        <w:ind w:firstLine="851"/>
        <w:jc w:val="center"/>
      </w:pPr>
    </w:p>
    <w:p w:rsidR="00F32DD6" w:rsidRPr="007B2051" w:rsidRDefault="005E25C0" w:rsidP="0036129D">
      <w:pPr>
        <w:ind w:firstLine="851"/>
        <w:jc w:val="center"/>
      </w:pPr>
      <w:r w:rsidRPr="007B2051">
        <w:t>Электронный документооборот при подготовке и осуществлении закупочной деятельности</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30. Конкурентная закупка в электронной форме осуществляется в соответствии со статьей 3.3 </w:t>
      </w:r>
      <w:r w:rsidRPr="007B2051">
        <w:t xml:space="preserve">Федерального закона № 223-ФЗ, настоящим Положением о закупке и </w:t>
      </w:r>
      <w:r w:rsidRPr="007B2051">
        <w:rPr>
          <w:rFonts w:eastAsia="Calibri"/>
        </w:rPr>
        <w:t>регламентом электронной площадки.</w:t>
      </w:r>
    </w:p>
    <w:p w:rsidR="00F32DD6" w:rsidRPr="007B2051" w:rsidRDefault="005E25C0" w:rsidP="0036129D">
      <w:pPr>
        <w:ind w:firstLine="851"/>
        <w:jc w:val="both"/>
      </w:pPr>
      <w:r w:rsidRPr="007B2051">
        <w:rPr>
          <w:rFonts w:eastAsia="Calibri"/>
        </w:rPr>
        <w:t xml:space="preserve">31. Особенности документооборота при осуществлении закрытых конкурентных закупок в электронной форме </w:t>
      </w:r>
      <w:r w:rsidRPr="007B2051">
        <w:t xml:space="preserve">определяет Правительство </w:t>
      </w:r>
      <w:r w:rsidRPr="007B2051">
        <w:rPr>
          <w:rFonts w:eastAsia="Calibri"/>
        </w:rPr>
        <w:t xml:space="preserve">Российской Федерации в соответствии с частью 4 статьи 3.5 </w:t>
      </w:r>
      <w:r w:rsidRPr="007B2051">
        <w:t>Федерального закона № 223-ФЗ.</w:t>
      </w:r>
    </w:p>
    <w:p w:rsidR="00F32DD6" w:rsidRPr="007B2051" w:rsidRDefault="005E25C0" w:rsidP="0036129D">
      <w:pPr>
        <w:ind w:firstLine="851"/>
        <w:jc w:val="both"/>
        <w:rPr>
          <w:rFonts w:eastAsia="Calibri"/>
        </w:rPr>
      </w:pPr>
      <w:r w:rsidRPr="007B2051">
        <w:rPr>
          <w:rFonts w:eastAsia="Calibri"/>
        </w:rPr>
        <w:t>32.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p>
    <w:p w:rsidR="00355BAA" w:rsidRPr="007B2051" w:rsidRDefault="00355BAA" w:rsidP="0036129D">
      <w:pPr>
        <w:ind w:firstLine="851"/>
        <w:jc w:val="both"/>
        <w:rPr>
          <w:rFonts w:eastAsia="Calibri"/>
        </w:rPr>
      </w:pPr>
      <w:r w:rsidRPr="007B2051">
        <w:t>При осуществлении неконкурентной закупки, участниками которой являются только субъекты малого и среднего предпринимательства, в соответствии с требованиями, предусмотренными пунктом 20(1) Положения об особенностях участия СМСП в закупках, заказчик размещает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w:t>
      </w:r>
    </w:p>
    <w:p w:rsidR="00F32DD6" w:rsidRPr="007B2051" w:rsidRDefault="005E25C0" w:rsidP="0036129D">
      <w:pPr>
        <w:ind w:firstLine="851"/>
        <w:jc w:val="both"/>
        <w:rPr>
          <w:rFonts w:eastAsia="Calibri"/>
        </w:rPr>
      </w:pPr>
      <w:r w:rsidRPr="007B2051">
        <w:rPr>
          <w:rFonts w:eastAsia="Calibri"/>
        </w:rPr>
        <w:t>33. 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Минцифры России от 18 августа 2021 года № 857 «Об утверждении единых требований к формам доверенностей, необходимых для использования квалифицированной электронной подписи».</w:t>
      </w:r>
    </w:p>
    <w:p w:rsidR="00F32DD6" w:rsidRPr="007B2051" w:rsidRDefault="00F32DD6" w:rsidP="0036129D">
      <w:pPr>
        <w:ind w:firstLine="851"/>
        <w:jc w:val="both"/>
        <w:rPr>
          <w:rFonts w:eastAsia="Calibri"/>
          <w:vertAlign w:val="superscript"/>
        </w:rPr>
      </w:pPr>
    </w:p>
    <w:p w:rsidR="00F32DD6" w:rsidRPr="007B2051" w:rsidRDefault="00F32DD6" w:rsidP="0036129D">
      <w:pPr>
        <w:ind w:firstLine="851"/>
        <w:jc w:val="center"/>
        <w:rPr>
          <w:bCs/>
        </w:rPr>
      </w:pPr>
    </w:p>
    <w:p w:rsidR="00F32DD6" w:rsidRPr="007B2051" w:rsidRDefault="005E25C0" w:rsidP="0036129D">
      <w:pPr>
        <w:ind w:firstLine="851"/>
        <w:jc w:val="center"/>
        <w:rPr>
          <w:bCs/>
        </w:rPr>
      </w:pPr>
      <w:r w:rsidRPr="007B2051">
        <w:rPr>
          <w:bCs/>
        </w:rPr>
        <w:t>Требования к участникам закупки</w:t>
      </w:r>
    </w:p>
    <w:p w:rsidR="00F32DD6" w:rsidRPr="007B2051" w:rsidRDefault="00F32DD6" w:rsidP="0036129D">
      <w:pPr>
        <w:ind w:firstLine="851"/>
        <w:jc w:val="center"/>
        <w:rPr>
          <w:bCs/>
        </w:rPr>
      </w:pPr>
    </w:p>
    <w:p w:rsidR="00F32DD6" w:rsidRPr="007B2051" w:rsidRDefault="005E25C0" w:rsidP="0036129D">
      <w:pPr>
        <w:ind w:firstLine="851"/>
        <w:jc w:val="both"/>
      </w:pPr>
      <w:r w:rsidRPr="007B2051">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7B2051">
        <w:rPr>
          <w:vertAlign w:val="superscript"/>
        </w:rPr>
        <w:t xml:space="preserve"> </w:t>
      </w:r>
    </w:p>
    <w:p w:rsidR="00F32DD6" w:rsidRPr="007B2051" w:rsidRDefault="005E25C0" w:rsidP="0036129D">
      <w:pPr>
        <w:ind w:firstLine="851"/>
        <w:jc w:val="both"/>
        <w:rPr>
          <w:rFonts w:eastAsia="Calibri"/>
          <w:lang w:eastAsia="en-US"/>
        </w:rPr>
      </w:pPr>
      <w:r w:rsidRPr="007B2051">
        <w:rPr>
          <w:rFonts w:eastAsia="Calibri"/>
          <w:lang w:eastAsia="en-US"/>
        </w:rPr>
        <w:t>1)</w:t>
      </w:r>
      <w:r w:rsidRPr="007B2051">
        <w:rPr>
          <w:rFonts w:eastAsia="Calibri"/>
          <w:lang w:eastAsia="en-US"/>
        </w:rPr>
        <w:t> </w:t>
      </w:r>
      <w:r w:rsidRPr="007B2051">
        <w:rPr>
          <w:rFonts w:eastAsia="Calibri"/>
          <w:lang w:eastAsia="en-US"/>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F32DD6" w:rsidRPr="007B2051" w:rsidRDefault="005E25C0" w:rsidP="0036129D">
      <w:pPr>
        <w:ind w:firstLine="851"/>
        <w:jc w:val="both"/>
        <w:rPr>
          <w:rFonts w:eastAsia="Calibri"/>
          <w:lang w:eastAsia="en-US"/>
        </w:rPr>
      </w:pPr>
      <w:r w:rsidRPr="007B2051">
        <w:rPr>
          <w:rFonts w:eastAsia="Calibri"/>
          <w:lang w:eastAsia="en-US"/>
        </w:rPr>
        <w:t>2)</w:t>
      </w:r>
      <w:r w:rsidRPr="007B2051">
        <w:rPr>
          <w:rFonts w:eastAsia="Calibri"/>
          <w:lang w:eastAsia="en-US"/>
        </w:rPr>
        <w:t> </w:t>
      </w:r>
      <w:r w:rsidRPr="007B2051">
        <w:rPr>
          <w:rFonts w:eastAsia="Calibri"/>
          <w:lang w:eastAsia="en-US"/>
        </w:rPr>
        <w:t xml:space="preserve">непроведение ликвидации участника закупки - юридического лица </w:t>
      </w:r>
      <w:r w:rsidRPr="007B2051">
        <w:rPr>
          <w:rFonts w:eastAsia="Calibri"/>
          <w:lang w:eastAsia="en-US"/>
        </w:rPr>
        <w:br w:type="textWrapping" w:clear="all"/>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rsidR="00F32DD6" w:rsidRPr="007B2051" w:rsidRDefault="005E25C0" w:rsidP="0036129D">
      <w:pPr>
        <w:ind w:firstLine="851"/>
        <w:jc w:val="both"/>
        <w:rPr>
          <w:rFonts w:eastAsia="Calibri"/>
          <w:lang w:eastAsia="en-US"/>
        </w:rPr>
      </w:pPr>
      <w:r w:rsidRPr="007B2051">
        <w:rPr>
          <w:rFonts w:eastAsia="Calibri"/>
          <w:lang w:eastAsia="en-US"/>
        </w:rPr>
        <w:lastRenderedPageBreak/>
        <w:t xml:space="preserve">3) неприостановление деятельности участника закупки в порядке, установленном </w:t>
      </w:r>
      <w:hyperlink r:id="rId10" w:history="1">
        <w:r w:rsidRPr="007B2051">
          <w:rPr>
            <w:rFonts w:eastAsia="Calibri"/>
            <w:lang w:eastAsia="en-US"/>
          </w:rPr>
          <w:t>Кодексом</w:t>
        </w:r>
      </w:hyperlink>
      <w:r w:rsidRPr="007B2051">
        <w:rPr>
          <w:rFonts w:eastAsia="Calibri"/>
          <w:lang w:eastAsia="en-US"/>
        </w:rPr>
        <w:t xml:space="preserve"> Российской Федерации об административных правонарушениях;</w:t>
      </w:r>
    </w:p>
    <w:p w:rsidR="00F32DD6" w:rsidRPr="007B2051" w:rsidRDefault="005E25C0" w:rsidP="0036129D">
      <w:pPr>
        <w:ind w:firstLine="851"/>
        <w:jc w:val="both"/>
        <w:rPr>
          <w:rFonts w:eastAsia="Calibri"/>
          <w:lang w:eastAsia="en-US"/>
        </w:rPr>
      </w:pPr>
      <w:r w:rsidRPr="007B2051">
        <w:rPr>
          <w:rFonts w:eastAsia="Calibri"/>
          <w:lang w:eastAsia="en-US"/>
        </w:rPr>
        <w:t>4)</w:t>
      </w:r>
      <w:r w:rsidRPr="007B2051">
        <w:rPr>
          <w:rFonts w:eastAsia="Calibri"/>
          <w:lang w:eastAsia="en-US"/>
        </w:rPr>
        <w:t> </w:t>
      </w:r>
      <w:r w:rsidRPr="007B2051">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B2051">
          <w:rPr>
            <w:rFonts w:eastAsia="Calibri"/>
            <w:lang w:eastAsia="en-US"/>
          </w:rPr>
          <w:t>законодательством</w:t>
        </w:r>
      </w:hyperlink>
      <w:r w:rsidRPr="007B2051">
        <w:rPr>
          <w:rFonts w:eastAsia="Calibri"/>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B2051">
          <w:rPr>
            <w:rFonts w:eastAsia="Calibri"/>
            <w:lang w:eastAsia="en-US"/>
          </w:rPr>
          <w:t>законодательством</w:t>
        </w:r>
      </w:hyperlink>
      <w:r w:rsidRPr="007B2051">
        <w:rPr>
          <w:rFonts w:eastAsia="Calibri"/>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32DD6" w:rsidRPr="007B2051" w:rsidRDefault="005E25C0" w:rsidP="0036129D">
      <w:pPr>
        <w:ind w:firstLine="851"/>
        <w:jc w:val="both"/>
        <w:rPr>
          <w:rFonts w:eastAsia="Calibri"/>
          <w:lang w:eastAsia="en-US"/>
        </w:rPr>
      </w:pPr>
      <w:r w:rsidRPr="007B2051">
        <w:rPr>
          <w:rFonts w:eastAsia="Calibri"/>
          <w:lang w:eastAsia="en-US"/>
        </w:rPr>
        <w:t>5)</w:t>
      </w:r>
      <w:r w:rsidRPr="007B2051">
        <w:rPr>
          <w:rFonts w:eastAsia="Calibri"/>
          <w:lang w:eastAsia="en-US"/>
        </w:rPr>
        <w:t> </w:t>
      </w:r>
      <w:r w:rsidRPr="007B2051">
        <w:rPr>
          <w:rFonts w:eastAsia="Calibr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7B2051">
          <w:rPr>
            <w:rFonts w:eastAsia="Calibri"/>
            <w:lang w:eastAsia="en-US"/>
          </w:rPr>
          <w:t>статьями 289</w:t>
        </w:r>
      </w:hyperlink>
      <w:r w:rsidRPr="007B2051">
        <w:rPr>
          <w:rFonts w:eastAsia="Calibri"/>
          <w:lang w:eastAsia="en-US"/>
        </w:rPr>
        <w:t xml:space="preserve">, </w:t>
      </w:r>
      <w:hyperlink r:id="rId14" w:history="1">
        <w:r w:rsidRPr="007B2051">
          <w:rPr>
            <w:rFonts w:eastAsia="Calibri"/>
            <w:lang w:eastAsia="en-US"/>
          </w:rPr>
          <w:t>290</w:t>
        </w:r>
      </w:hyperlink>
      <w:r w:rsidRPr="007B2051">
        <w:rPr>
          <w:rFonts w:eastAsia="Calibri"/>
          <w:lang w:eastAsia="en-US"/>
        </w:rPr>
        <w:t xml:space="preserve">, </w:t>
      </w:r>
      <w:hyperlink r:id="rId15" w:history="1">
        <w:r w:rsidRPr="007B2051">
          <w:rPr>
            <w:rFonts w:eastAsia="Calibri"/>
            <w:lang w:eastAsia="en-US"/>
          </w:rPr>
          <w:t>291</w:t>
        </w:r>
      </w:hyperlink>
      <w:r w:rsidRPr="007B2051">
        <w:rPr>
          <w:rFonts w:eastAsia="Calibri"/>
          <w:lang w:eastAsia="en-US"/>
        </w:rPr>
        <w:t xml:space="preserve">, </w:t>
      </w:r>
      <w:hyperlink r:id="rId16" w:history="1">
        <w:r w:rsidRPr="007B2051">
          <w:rPr>
            <w:rFonts w:eastAsia="Calibri"/>
            <w:lang w:eastAsia="en-US"/>
          </w:rPr>
          <w:t>291</w:t>
        </w:r>
      </w:hyperlink>
      <w:r w:rsidRPr="007B2051">
        <w:rPr>
          <w:rFonts w:eastAsia="Calibri"/>
          <w:lang w:eastAsia="en-US"/>
        </w:rPr>
        <w:t>.1</w:t>
      </w:r>
      <w:r w:rsidRPr="007B2051">
        <w:rPr>
          <w:rFonts w:eastAsia="Calibri"/>
          <w:vertAlign w:val="superscript"/>
          <w:lang w:eastAsia="en-US"/>
        </w:rPr>
        <w:t xml:space="preserve"> </w:t>
      </w:r>
      <w:r w:rsidRPr="007B2051">
        <w:rPr>
          <w:rFonts w:eastAsia="Calibr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32DD6" w:rsidRPr="007B2051" w:rsidRDefault="005E25C0" w:rsidP="0036129D">
      <w:pPr>
        <w:ind w:firstLine="851"/>
        <w:jc w:val="both"/>
        <w:rPr>
          <w:rFonts w:eastAsia="Calibri"/>
          <w:lang w:eastAsia="en-US"/>
        </w:rPr>
      </w:pPr>
      <w:r w:rsidRPr="007B2051">
        <w:rPr>
          <w:rFonts w:eastAsia="Calibri"/>
          <w:lang w:eastAsia="en-US"/>
        </w:rPr>
        <w:t>6) 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32DD6" w:rsidRPr="007B2051" w:rsidRDefault="005E25C0" w:rsidP="0036129D">
      <w:pPr>
        <w:ind w:firstLine="851"/>
        <w:jc w:val="both"/>
        <w:rPr>
          <w:rFonts w:eastAsia="Calibri"/>
          <w:lang w:eastAsia="en-US"/>
        </w:rPr>
      </w:pPr>
      <w:r w:rsidRPr="007B2051">
        <w:rPr>
          <w:rFonts w:eastAsia="Calibri"/>
          <w:lang w:eastAsia="en-US"/>
        </w:rPr>
        <w:t>а) физическим лицом (в том числе зарегистрированным в качестве индивидуального предпринимателя), являющимся участником закупки;</w:t>
      </w:r>
    </w:p>
    <w:p w:rsidR="00F32DD6" w:rsidRPr="007B2051" w:rsidRDefault="005E25C0" w:rsidP="0036129D">
      <w:pPr>
        <w:ind w:firstLine="851"/>
        <w:jc w:val="both"/>
        <w:rPr>
          <w:rFonts w:eastAsia="Calibri"/>
          <w:lang w:eastAsia="en-US"/>
        </w:rPr>
      </w:pPr>
      <w:r w:rsidRPr="007B2051">
        <w:rPr>
          <w:rFonts w:eastAsia="Calibri"/>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32DD6" w:rsidRPr="007B2051" w:rsidRDefault="005E25C0" w:rsidP="0036129D">
      <w:pPr>
        <w:ind w:firstLine="851"/>
        <w:jc w:val="both"/>
        <w:rPr>
          <w:rFonts w:eastAsia="Calibri"/>
          <w:lang w:eastAsia="en-US"/>
        </w:rPr>
      </w:pPr>
      <w:r w:rsidRPr="007B2051">
        <w:rPr>
          <w:rFonts w:eastAsia="Calibri"/>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32DD6" w:rsidRPr="007B2051" w:rsidRDefault="005E25C0" w:rsidP="0036129D">
      <w:pPr>
        <w:ind w:firstLine="851"/>
        <w:jc w:val="both"/>
        <w:rPr>
          <w:rFonts w:eastAsia="Calibri"/>
          <w:lang w:eastAsia="en-US"/>
        </w:rPr>
      </w:pPr>
      <w:r w:rsidRPr="007B2051">
        <w:rPr>
          <w:rFonts w:eastAsia="Calibri"/>
          <w:lang w:eastAsia="en-US"/>
        </w:rPr>
        <w:t>7)</w:t>
      </w:r>
      <w:r w:rsidRPr="007B2051">
        <w:rPr>
          <w:rFonts w:eastAsia="Calibri"/>
          <w:lang w:eastAsia="en-US"/>
        </w:rPr>
        <w:t> </w:t>
      </w:r>
      <w:r w:rsidRPr="007B2051">
        <w:rPr>
          <w:rFonts w:eastAsia="Calibri"/>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sidRPr="007B2051">
        <w:rPr>
          <w:rFonts w:eastAsia="Calibri"/>
          <w:lang w:eastAsia="en-US"/>
        </w:rPr>
        <w:lastRenderedPageBreak/>
        <w:t xml:space="preserve">ответственности за совершение административного правонарушения, предусмотренного </w:t>
      </w:r>
      <w:hyperlink r:id="rId17" w:history="1">
        <w:r w:rsidRPr="007B2051">
          <w:rPr>
            <w:rFonts w:eastAsia="Calibri"/>
            <w:lang w:eastAsia="en-US"/>
          </w:rPr>
          <w:t>статьей 19.28</w:t>
        </w:r>
      </w:hyperlink>
      <w:r w:rsidRPr="007B2051">
        <w:rPr>
          <w:rFonts w:eastAsia="Calibri"/>
          <w:lang w:eastAsia="en-US"/>
        </w:rPr>
        <w:t xml:space="preserve"> Кодекса Российской Федерации об административных правонарушениях;</w:t>
      </w:r>
    </w:p>
    <w:p w:rsidR="00F32DD6" w:rsidRPr="007B2051" w:rsidRDefault="005E25C0" w:rsidP="0036129D">
      <w:pPr>
        <w:ind w:firstLine="851"/>
        <w:jc w:val="both"/>
        <w:rPr>
          <w:rFonts w:eastAsia="Calibri"/>
          <w:lang w:eastAsia="en-US"/>
        </w:rPr>
      </w:pPr>
      <w:r w:rsidRPr="007B2051">
        <w:rPr>
          <w:rFonts w:eastAsia="Calibri"/>
          <w:lang w:eastAsia="en-US"/>
        </w:rPr>
        <w:t>8)</w:t>
      </w:r>
      <w:r w:rsidRPr="007B2051">
        <w:rPr>
          <w:rFonts w:eastAsia="Calibri"/>
          <w:lang w:eastAsia="en-US"/>
        </w:rPr>
        <w:t> </w:t>
      </w:r>
      <w:r w:rsidRPr="007B2051">
        <w:rPr>
          <w:rFonts w:eastAsia="Calibri"/>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32DD6" w:rsidRPr="007B2051" w:rsidRDefault="005E25C0" w:rsidP="0036129D">
      <w:pPr>
        <w:ind w:firstLine="851"/>
        <w:jc w:val="both"/>
        <w:rPr>
          <w:rFonts w:eastAsia="Calibri"/>
          <w:lang w:eastAsia="en-US"/>
        </w:rPr>
      </w:pPr>
      <w:r w:rsidRPr="007B2051">
        <w:rPr>
          <w:rFonts w:eastAsia="Calibri"/>
          <w:lang w:eastAsia="en-US"/>
        </w:rPr>
        <w:t>9)</w:t>
      </w:r>
      <w:r w:rsidRPr="007B2051">
        <w:rPr>
          <w:rFonts w:eastAsia="Calibri"/>
          <w:lang w:eastAsia="en-US"/>
        </w:rPr>
        <w:t> </w:t>
      </w:r>
      <w:r w:rsidRPr="007B2051">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F32DD6" w:rsidRPr="007B2051" w:rsidRDefault="005E25C0" w:rsidP="0036129D">
      <w:pPr>
        <w:ind w:firstLine="851"/>
        <w:jc w:val="both"/>
        <w:rPr>
          <w:rFonts w:eastAsia="Calibri"/>
          <w:lang w:eastAsia="en-US"/>
        </w:rPr>
      </w:pPr>
      <w:r w:rsidRPr="007B2051">
        <w:rPr>
          <w:rFonts w:eastAsia="Calibri"/>
          <w:lang w:eastAsia="en-US"/>
        </w:rPr>
        <w:t>10) отсутствие у участника закупки ограничений для участия в закупках, установленных законодательством Российской Федерации;</w:t>
      </w:r>
    </w:p>
    <w:p w:rsidR="00F32DD6" w:rsidRPr="007B2051" w:rsidRDefault="005E25C0" w:rsidP="0036129D">
      <w:pPr>
        <w:ind w:firstLine="851"/>
        <w:jc w:val="both"/>
        <w:rPr>
          <w:rFonts w:eastAsia="Calibri"/>
          <w:lang w:eastAsia="en-US"/>
        </w:rPr>
      </w:pPr>
      <w:r w:rsidRPr="007B2051">
        <w:rPr>
          <w:rFonts w:eastAsia="Calibri"/>
          <w:lang w:eastAsia="en-US"/>
        </w:rPr>
        <w:t>11)  участник закупки не является иностранным агентом;</w:t>
      </w:r>
    </w:p>
    <w:p w:rsidR="00F32DD6" w:rsidRPr="007B2051" w:rsidRDefault="005E25C0" w:rsidP="0036129D">
      <w:pPr>
        <w:ind w:firstLine="851"/>
        <w:jc w:val="both"/>
        <w:rPr>
          <w:rFonts w:eastAsia="Calibri"/>
          <w:lang w:eastAsia="en-US"/>
        </w:rPr>
      </w:pPr>
      <w:r w:rsidRPr="007B2051">
        <w:rPr>
          <w:rFonts w:eastAsia="Calibri"/>
          <w:lang w:eastAsia="en-US"/>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F32DD6" w:rsidRPr="007B2051" w:rsidRDefault="005E25C0" w:rsidP="0036129D">
      <w:pPr>
        <w:ind w:firstLine="851"/>
        <w:jc w:val="both"/>
        <w:rPr>
          <w:rFonts w:eastAsia="Calibri"/>
          <w:lang w:eastAsia="en-US"/>
        </w:rPr>
      </w:pPr>
      <w:r w:rsidRPr="007B2051">
        <w:rPr>
          <w:rFonts w:eastAsia="Calibri"/>
          <w:lang w:eastAsia="en-US"/>
        </w:rPr>
        <w:t xml:space="preserve">13) </w:t>
      </w:r>
      <w:r w:rsidRPr="007B2051">
        <w:rPr>
          <w:rFonts w:eastAsia="Calibri"/>
        </w:rPr>
        <w:t xml:space="preserve">отсутствие сведений об участнике закупки в реестре недобросовестных поставщиков, предусмотренном статьей 5 </w:t>
      </w:r>
      <w:r w:rsidRPr="007B2051">
        <w:t>Федерального закона № 223-ФЗ</w:t>
      </w:r>
      <w:r w:rsidRPr="007B2051">
        <w:rPr>
          <w:rFonts w:eastAsia="Calibri"/>
        </w:rPr>
        <w:t>, и (или) в реестре недобросовестных поставщиков,  предусмотренном  Федеральным законом № 44-</w:t>
      </w:r>
      <w:r w:rsidRPr="007B2051">
        <w:rPr>
          <w:rFonts w:eastAsia="Calibri"/>
          <w:caps/>
        </w:rPr>
        <w:t>ФЗ</w:t>
      </w:r>
      <w:r w:rsidRPr="007B2051">
        <w:rPr>
          <w:rFonts w:eastAsia="Calibri"/>
          <w:lang w:eastAsia="en-US"/>
        </w:rPr>
        <w:t>.</w:t>
      </w:r>
    </w:p>
    <w:p w:rsidR="00F32DD6" w:rsidRPr="007B2051" w:rsidRDefault="00F32DD6" w:rsidP="0036129D">
      <w:pPr>
        <w:ind w:firstLine="851"/>
        <w:jc w:val="center"/>
        <w:rPr>
          <w:bCs/>
        </w:rPr>
      </w:pPr>
    </w:p>
    <w:p w:rsidR="00F32DD6" w:rsidRPr="007B2051" w:rsidRDefault="005E25C0" w:rsidP="0036129D">
      <w:pPr>
        <w:ind w:firstLine="851"/>
        <w:jc w:val="center"/>
        <w:rPr>
          <w:bCs/>
        </w:rPr>
      </w:pPr>
      <w:r w:rsidRPr="007B2051">
        <w:rPr>
          <w:bCs/>
        </w:rPr>
        <w:t xml:space="preserve">Комиссия </w:t>
      </w:r>
      <w:r w:rsidRPr="007B2051">
        <w:rPr>
          <w:rFonts w:eastAsia="Calibri"/>
        </w:rPr>
        <w:t>по осуществлению конкурентной закупки</w:t>
      </w:r>
    </w:p>
    <w:p w:rsidR="00F32DD6" w:rsidRPr="007B2051" w:rsidRDefault="00F32DD6" w:rsidP="0036129D">
      <w:pPr>
        <w:ind w:firstLine="851"/>
        <w:jc w:val="center"/>
        <w:rPr>
          <w:bCs/>
        </w:rPr>
      </w:pPr>
    </w:p>
    <w:p w:rsidR="00F32DD6" w:rsidRPr="007B2051" w:rsidRDefault="005E25C0" w:rsidP="0036129D">
      <w:pPr>
        <w:ind w:firstLine="851"/>
        <w:jc w:val="both"/>
        <w:rPr>
          <w:rFonts w:eastAsia="Calibri"/>
        </w:rPr>
      </w:pPr>
      <w:r w:rsidRPr="007B2051">
        <w:t xml:space="preserve">35. </w:t>
      </w:r>
      <w:r w:rsidRPr="007B2051">
        <w:rPr>
          <w:rFonts w:eastAsia="Calibri"/>
        </w:rPr>
        <w:t>Для определения поставщика (исполнителя, подрядчика) по результатам проведения конкурентной закупки заказчик создает комиссию.</w:t>
      </w:r>
    </w:p>
    <w:p w:rsidR="00F32DD6" w:rsidRPr="007B2051" w:rsidRDefault="005E25C0" w:rsidP="0036129D">
      <w:pPr>
        <w:ind w:firstLine="851"/>
        <w:jc w:val="both"/>
        <w:rPr>
          <w:rFonts w:eastAsia="Calibri"/>
        </w:rPr>
      </w:pPr>
      <w:r w:rsidRPr="007B2051">
        <w:rPr>
          <w:rFonts w:eastAsia="Calibri"/>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F32DD6" w:rsidRPr="007B2051" w:rsidRDefault="005E25C0" w:rsidP="0036129D">
      <w:pPr>
        <w:ind w:firstLine="851"/>
        <w:jc w:val="both"/>
        <w:rPr>
          <w:rFonts w:eastAsia="Calibri"/>
        </w:rPr>
      </w:pPr>
      <w:r w:rsidRPr="007B2051">
        <w:rPr>
          <w:spacing w:val="2"/>
        </w:rPr>
        <w:t xml:space="preserve">37. </w:t>
      </w:r>
      <w:r w:rsidRPr="007B2051">
        <w:rPr>
          <w:rFonts w:eastAsia="Calibri"/>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F32DD6" w:rsidRPr="007B2051" w:rsidRDefault="005E25C0" w:rsidP="0036129D">
      <w:pPr>
        <w:ind w:firstLine="851"/>
        <w:jc w:val="both"/>
        <w:rPr>
          <w:rFonts w:eastAsia="Calibri"/>
          <w:lang w:eastAsia="en-US"/>
        </w:rPr>
      </w:pPr>
      <w:r w:rsidRPr="007B2051">
        <w:rPr>
          <w:rFonts w:eastAsia="Calibri"/>
        </w:rPr>
        <w:t>38. При выявлении в составе комиссии</w:t>
      </w:r>
      <w:r w:rsidRPr="007B2051">
        <w:rPr>
          <w:rFonts w:eastAsia="Calibri"/>
          <w:lang w:eastAsia="en-US"/>
        </w:rPr>
        <w:t xml:space="preserve"> </w:t>
      </w:r>
      <w:r w:rsidRPr="007B2051">
        <w:rPr>
          <w:rFonts w:eastAsia="Calibri"/>
        </w:rPr>
        <w:t>физических лиц, указанных в пункте 37 настоящего Положения о закупке, заказчик, принявший решение о создании комиссии, обязан</w:t>
      </w:r>
      <w:r w:rsidRPr="007B2051">
        <w:rPr>
          <w:rFonts w:eastAsia="Calibri"/>
          <w:lang w:eastAsia="en-US"/>
        </w:rPr>
        <w:t xml:space="preserve"> </w:t>
      </w:r>
      <w:r w:rsidRPr="007B2051">
        <w:rPr>
          <w:rFonts w:eastAsia="Calibri"/>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7B2051">
        <w:rPr>
          <w:rFonts w:eastAsia="Calibri"/>
          <w:lang w:eastAsia="en-US"/>
        </w:rPr>
        <w:t xml:space="preserve"> </w:t>
      </w:r>
    </w:p>
    <w:p w:rsidR="00F32DD6" w:rsidRPr="007B2051" w:rsidRDefault="005E25C0" w:rsidP="0036129D">
      <w:pPr>
        <w:ind w:firstLine="851"/>
        <w:jc w:val="both"/>
      </w:pPr>
      <w:r w:rsidRPr="007B2051">
        <w:rPr>
          <w:rFonts w:eastAsia="Calibri"/>
        </w:rPr>
        <w:t xml:space="preserve">39. Член комиссии </w:t>
      </w:r>
      <w:r w:rsidRPr="007B2051">
        <w:t xml:space="preserve">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F32DD6" w:rsidRPr="007B2051" w:rsidRDefault="00F32DD6" w:rsidP="0036129D">
      <w:pPr>
        <w:ind w:firstLine="851"/>
        <w:jc w:val="both"/>
      </w:pPr>
    </w:p>
    <w:p w:rsidR="00F32DD6" w:rsidRPr="007B2051" w:rsidRDefault="005E25C0" w:rsidP="0036129D">
      <w:pPr>
        <w:ind w:firstLine="851"/>
        <w:jc w:val="center"/>
      </w:pPr>
      <w:r w:rsidRPr="007B2051">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40. При осуществлении закупок определение и обоснование НМЦД производится заказчиком в соответствии с настоящим Положением о закупке.</w:t>
      </w:r>
    </w:p>
    <w:p w:rsidR="00F32DD6" w:rsidRPr="007B2051" w:rsidRDefault="005E25C0" w:rsidP="0036129D">
      <w:pPr>
        <w:ind w:firstLine="851"/>
        <w:jc w:val="both"/>
        <w:rPr>
          <w:rFonts w:eastAsia="Calibri"/>
        </w:rPr>
      </w:pPr>
      <w:r w:rsidRPr="007B2051">
        <w:rPr>
          <w:rFonts w:eastAsia="Calibri"/>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F32DD6" w:rsidRPr="007B2051" w:rsidRDefault="005E25C0" w:rsidP="0036129D">
      <w:pPr>
        <w:ind w:firstLine="851"/>
        <w:jc w:val="both"/>
        <w:rPr>
          <w:rFonts w:eastAsia="Calibri"/>
        </w:rPr>
      </w:pPr>
      <w:r w:rsidRPr="007B2051">
        <w:rPr>
          <w:rFonts w:eastAsia="Calibri"/>
        </w:rPr>
        <w:t>42. НМЦД должна включать в себя расходы на перевозку, страхование, уплату таможенных пошлин, налогов и других обязательных платежей.</w:t>
      </w:r>
    </w:p>
    <w:p w:rsidR="00F32DD6" w:rsidRPr="007B2051" w:rsidRDefault="005E25C0" w:rsidP="0036129D">
      <w:pPr>
        <w:ind w:firstLine="851"/>
        <w:jc w:val="both"/>
        <w:rPr>
          <w:rFonts w:eastAsia="Calibri"/>
        </w:rPr>
      </w:pPr>
      <w:r w:rsidRPr="007B2051">
        <w:rPr>
          <w:rFonts w:eastAsia="Calibri"/>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F32DD6" w:rsidRPr="007B2051" w:rsidRDefault="005E25C0" w:rsidP="0036129D">
      <w:pPr>
        <w:ind w:firstLine="851"/>
        <w:jc w:val="both"/>
        <w:rPr>
          <w:rFonts w:eastAsia="Calibri"/>
        </w:rPr>
      </w:pPr>
      <w:r w:rsidRPr="007B2051">
        <w:rPr>
          <w:rFonts w:eastAsia="Calibri"/>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F32DD6" w:rsidRPr="007B2051" w:rsidRDefault="005E25C0" w:rsidP="0036129D">
      <w:pPr>
        <w:ind w:firstLine="851"/>
        <w:jc w:val="both"/>
        <w:rPr>
          <w:rFonts w:eastAsia="Calibri"/>
          <w:vertAlign w:val="superscript"/>
        </w:rPr>
      </w:pPr>
      <w:r w:rsidRPr="007B2051">
        <w:rPr>
          <w:rFonts w:eastAsia="Calibri"/>
        </w:rPr>
        <w:t>45. НМЦД определяется и обосновывается заказчиком посредством применения следующего метода или нескольких следующих методов:</w:t>
      </w:r>
    </w:p>
    <w:p w:rsidR="00F32DD6" w:rsidRPr="007B2051" w:rsidRDefault="005E25C0" w:rsidP="0036129D">
      <w:pPr>
        <w:ind w:firstLine="851"/>
        <w:jc w:val="both"/>
      </w:pPr>
      <w:r w:rsidRPr="007B2051">
        <w:t>1) метод сопоставимых рыночных цен (анализа рынка);</w:t>
      </w:r>
    </w:p>
    <w:p w:rsidR="00F32DD6" w:rsidRPr="007B2051" w:rsidRDefault="005E25C0" w:rsidP="0036129D">
      <w:pPr>
        <w:ind w:firstLine="851"/>
        <w:jc w:val="both"/>
      </w:pPr>
      <w:r w:rsidRPr="007B2051">
        <w:t>2) нормативный метод;</w:t>
      </w:r>
    </w:p>
    <w:p w:rsidR="00F32DD6" w:rsidRPr="007B2051" w:rsidRDefault="005E25C0" w:rsidP="0036129D">
      <w:pPr>
        <w:ind w:firstLine="851"/>
        <w:jc w:val="both"/>
      </w:pPr>
      <w:r w:rsidRPr="007B2051">
        <w:t>3) тарифный метод;</w:t>
      </w:r>
    </w:p>
    <w:p w:rsidR="00F32DD6" w:rsidRPr="007B2051" w:rsidRDefault="005E25C0" w:rsidP="0036129D">
      <w:pPr>
        <w:ind w:firstLine="851"/>
        <w:jc w:val="both"/>
      </w:pPr>
      <w:r w:rsidRPr="007B2051">
        <w:t>4) проектно-сметный метод;</w:t>
      </w:r>
    </w:p>
    <w:p w:rsidR="00F32DD6" w:rsidRPr="007B2051" w:rsidRDefault="005E25C0" w:rsidP="0036129D">
      <w:pPr>
        <w:ind w:firstLine="851"/>
        <w:jc w:val="both"/>
      </w:pPr>
      <w:r w:rsidRPr="007B2051">
        <w:t>5) затратный метод.</w:t>
      </w:r>
    </w:p>
    <w:p w:rsidR="00F32DD6" w:rsidRPr="007B2051" w:rsidRDefault="005E25C0" w:rsidP="0036129D">
      <w:pPr>
        <w:ind w:firstLine="851"/>
        <w:jc w:val="both"/>
      </w:pPr>
      <w:r w:rsidRPr="007B2051">
        <w:t>46.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F32DD6" w:rsidRPr="007B2051" w:rsidRDefault="005E25C0" w:rsidP="0036129D">
      <w:pPr>
        <w:ind w:firstLine="851"/>
        <w:jc w:val="both"/>
      </w:pPr>
      <w:r w:rsidRPr="007B2051">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32DD6" w:rsidRPr="007B2051" w:rsidRDefault="005E25C0" w:rsidP="0036129D">
      <w:pPr>
        <w:ind w:firstLine="851"/>
        <w:jc w:val="both"/>
      </w:pPr>
      <w:r w:rsidRPr="007B2051">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32DD6" w:rsidRPr="007B2051" w:rsidRDefault="005E25C0" w:rsidP="0036129D">
      <w:pPr>
        <w:ind w:firstLine="851"/>
        <w:jc w:val="both"/>
      </w:pPr>
      <w:r w:rsidRPr="007B2051">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F32DD6" w:rsidRPr="007B2051" w:rsidRDefault="005E25C0" w:rsidP="0036129D">
      <w:pPr>
        <w:ind w:firstLine="851"/>
        <w:jc w:val="both"/>
      </w:pPr>
      <w:r w:rsidRPr="007B2051">
        <w:t>К общедоступной информации о ценах товаров, работ, услуг относятся:</w:t>
      </w:r>
    </w:p>
    <w:p w:rsidR="00F32DD6" w:rsidRPr="007B2051" w:rsidRDefault="005E25C0" w:rsidP="0036129D">
      <w:pPr>
        <w:ind w:firstLine="851"/>
        <w:jc w:val="both"/>
      </w:pPr>
      <w:r w:rsidRPr="007B2051">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F32DD6" w:rsidRPr="007B2051" w:rsidRDefault="005E25C0" w:rsidP="0036129D">
      <w:pPr>
        <w:ind w:firstLine="851"/>
        <w:jc w:val="both"/>
      </w:pPr>
      <w:r w:rsidRPr="007B2051">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32DD6" w:rsidRPr="007B2051" w:rsidRDefault="005E25C0" w:rsidP="0036129D">
      <w:pPr>
        <w:ind w:firstLine="851"/>
        <w:jc w:val="both"/>
      </w:pPr>
      <w:r w:rsidRPr="007B2051">
        <w:t>3) информация о котировках на российских биржах и иностранных биржах;</w:t>
      </w:r>
    </w:p>
    <w:p w:rsidR="00F32DD6" w:rsidRPr="007B2051" w:rsidRDefault="005E25C0" w:rsidP="0036129D">
      <w:pPr>
        <w:ind w:firstLine="851"/>
        <w:jc w:val="both"/>
      </w:pPr>
      <w:r w:rsidRPr="007B2051">
        <w:t>4) информация о котировках на электронных площадках;</w:t>
      </w:r>
    </w:p>
    <w:p w:rsidR="00F32DD6" w:rsidRPr="007B2051" w:rsidRDefault="005E25C0" w:rsidP="0036129D">
      <w:pPr>
        <w:ind w:firstLine="851"/>
        <w:jc w:val="both"/>
      </w:pPr>
      <w:r w:rsidRPr="007B2051">
        <w:lastRenderedPageBreak/>
        <w:t>5) данные государственной статистической отчетности о ценах товаров, работ, услуг;</w:t>
      </w:r>
    </w:p>
    <w:p w:rsidR="00F32DD6" w:rsidRPr="007B2051" w:rsidRDefault="005E25C0" w:rsidP="0036129D">
      <w:pPr>
        <w:ind w:firstLine="851"/>
        <w:jc w:val="both"/>
      </w:pPr>
      <w:r w:rsidRPr="007B2051">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32DD6" w:rsidRPr="007B2051" w:rsidRDefault="005E25C0" w:rsidP="0036129D">
      <w:pPr>
        <w:ind w:firstLine="851"/>
        <w:jc w:val="both"/>
      </w:pPr>
      <w:r w:rsidRPr="007B2051">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32DD6" w:rsidRPr="007B2051" w:rsidRDefault="005E25C0" w:rsidP="007B4B8E">
      <w:pPr>
        <w:ind w:firstLine="851"/>
        <w:jc w:val="both"/>
      </w:pPr>
      <w:r w:rsidRPr="007B2051">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w:t>
      </w:r>
      <w:r w:rsidR="00355BAA" w:rsidRPr="007B2051">
        <w:t>и раскрытия методологии расчета.</w:t>
      </w:r>
    </w:p>
    <w:p w:rsidR="00F32DD6" w:rsidRPr="007B2051" w:rsidRDefault="005E25C0" w:rsidP="0036129D">
      <w:pPr>
        <w:ind w:firstLine="851"/>
        <w:jc w:val="both"/>
      </w:pPr>
      <w:r w:rsidRPr="007B2051">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F32DD6" w:rsidRPr="007B2051" w:rsidRDefault="005E25C0" w:rsidP="0036129D">
      <w:pPr>
        <w:ind w:firstLine="851"/>
        <w:jc w:val="both"/>
      </w:pPr>
      <w:r w:rsidRPr="007B2051">
        <w:t>НМЦД методом сопоставимых рыночных цен (анализа рынка) определяется по формуле:</w:t>
      </w:r>
    </w:p>
    <w:p w:rsidR="00F32DD6" w:rsidRPr="007B2051" w:rsidRDefault="00653A8A" w:rsidP="0036129D">
      <w:pPr>
        <w:ind w:firstLine="851"/>
        <w:jc w:val="center"/>
      </w:pPr>
      <m:oMath>
        <m:r>
          <w:rPr>
            <w:rFonts w:ascii="Cambria Math" w:hAnsi="Cambria Math"/>
          </w:rPr>
          <m:t xml:space="preserve">НМЦД= </m:t>
        </m:r>
        <m:f>
          <m:fPr>
            <m:ctrlPr>
              <w:rPr>
                <w:rFonts w:ascii="Cambria Math" w:hAnsi="Cambria Math"/>
                <w:i/>
              </w:rPr>
            </m:ctrlPr>
          </m:fPr>
          <m:num>
            <m:r>
              <w:rPr>
                <w:rFonts w:ascii="Cambria Math" w:hAnsi="Cambria Math"/>
              </w:rPr>
              <m:t>v</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Ц</m:t>
                </m:r>
              </m:e>
              <m:sub>
                <m:r>
                  <w:rPr>
                    <w:rFonts w:ascii="Cambria Math" w:hAnsi="Cambria Math"/>
                  </w:rPr>
                  <m:t>i</m:t>
                </m:r>
              </m:sub>
            </m:sSub>
          </m:e>
        </m:nary>
        <m:r>
          <w:rPr>
            <w:rFonts w:ascii="Cambria Math" w:hAnsi="Cambria Math"/>
          </w:rPr>
          <m:t xml:space="preserve">  ,</m:t>
        </m:r>
      </m:oMath>
      <w:r w:rsidR="005E25C0" w:rsidRPr="007B2051">
        <w:t xml:space="preserve">   </w:t>
      </w:r>
    </w:p>
    <w:p w:rsidR="00F32DD6" w:rsidRPr="007B2051" w:rsidRDefault="005E25C0" w:rsidP="0036129D">
      <w:pPr>
        <w:ind w:firstLine="851"/>
        <w:jc w:val="both"/>
      </w:pPr>
      <w:r w:rsidRPr="007B2051">
        <w:t>где:</w:t>
      </w:r>
    </w:p>
    <w:p w:rsidR="00F32DD6" w:rsidRPr="007B2051" w:rsidRDefault="005E25C0" w:rsidP="0036129D">
      <w:pPr>
        <w:ind w:firstLine="851"/>
        <w:jc w:val="both"/>
      </w:pPr>
      <w:r w:rsidRPr="007B2051">
        <w:rPr>
          <w:i/>
        </w:rPr>
        <w:t>v</w:t>
      </w:r>
      <w:r w:rsidRPr="007B2051">
        <w:t xml:space="preserve"> - количество (объем) закупаемого товара (работы, услуги);</w:t>
      </w:r>
    </w:p>
    <w:p w:rsidR="00F32DD6" w:rsidRPr="007B2051" w:rsidRDefault="005E25C0" w:rsidP="0036129D">
      <w:pPr>
        <w:ind w:firstLine="851"/>
        <w:jc w:val="both"/>
      </w:pPr>
      <w:r w:rsidRPr="007B2051">
        <w:rPr>
          <w:i/>
        </w:rPr>
        <w:t>n</w:t>
      </w:r>
      <w:r w:rsidRPr="007B2051">
        <w:t xml:space="preserve"> - количество источников ценовой информации, используемых в расчете;</w:t>
      </w:r>
    </w:p>
    <w:p w:rsidR="00F32DD6" w:rsidRPr="007B2051" w:rsidRDefault="005E25C0" w:rsidP="0036129D">
      <w:pPr>
        <w:ind w:firstLine="851"/>
        <w:jc w:val="both"/>
      </w:pPr>
      <w:r w:rsidRPr="007B2051">
        <w:rPr>
          <w:i/>
        </w:rPr>
        <w:t>i</w:t>
      </w:r>
      <w:r w:rsidRPr="007B2051">
        <w:t xml:space="preserve"> - номер источника ценовой информации;</w:t>
      </w:r>
    </w:p>
    <w:p w:rsidR="00F32DD6" w:rsidRPr="007B2051" w:rsidRDefault="005E25C0" w:rsidP="0036129D">
      <w:pPr>
        <w:ind w:firstLine="851"/>
        <w:jc w:val="both"/>
      </w:pPr>
      <w:r w:rsidRPr="007B2051">
        <w:t>Ц</w:t>
      </w:r>
      <w:r w:rsidRPr="007B2051">
        <w:rPr>
          <w:i/>
        </w:rPr>
        <w:t>i</w:t>
      </w:r>
      <w:r w:rsidRPr="007B2051">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32DD6" w:rsidRPr="007B2051" w:rsidRDefault="005E25C0" w:rsidP="0036129D">
      <w:pPr>
        <w:ind w:firstLine="851"/>
        <w:jc w:val="both"/>
      </w:pPr>
      <w:r w:rsidRPr="007B2051">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F32DD6" w:rsidRPr="007B2051" w:rsidRDefault="005E25C0" w:rsidP="0036129D">
      <w:pPr>
        <w:ind w:firstLine="851"/>
        <w:jc w:val="both"/>
      </w:pPr>
      <w:r w:rsidRPr="007B2051">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F32DD6" w:rsidRPr="007B2051" w:rsidRDefault="005E25C0" w:rsidP="0036129D">
      <w:pPr>
        <w:ind w:firstLine="851"/>
        <w:jc w:val="both"/>
      </w:pPr>
      <w:r w:rsidRPr="007B2051">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F32DD6" w:rsidRPr="007B2051" w:rsidRDefault="005E25C0" w:rsidP="0036129D">
      <w:pPr>
        <w:ind w:firstLine="851"/>
        <w:jc w:val="both"/>
      </w:pPr>
      <w:r w:rsidRPr="007B2051">
        <w:t>47.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F32DD6" w:rsidRPr="007B2051" w:rsidRDefault="005E25C0" w:rsidP="0036129D">
      <w:pPr>
        <w:ind w:firstLine="851"/>
        <w:jc w:val="both"/>
      </w:pPr>
      <w:r w:rsidRPr="007B2051">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F32DD6" w:rsidRPr="007B2051" w:rsidRDefault="005E25C0" w:rsidP="0036129D">
      <w:pPr>
        <w:ind w:firstLine="851"/>
        <w:jc w:val="both"/>
      </w:pPr>
      <w:r w:rsidRPr="007B2051">
        <w:t xml:space="preserve">Определение НМЦД нормативным методом осуществляется </w:t>
      </w:r>
    </w:p>
    <w:p w:rsidR="00F32DD6" w:rsidRPr="007B2051" w:rsidRDefault="005E25C0" w:rsidP="0036129D">
      <w:pPr>
        <w:ind w:firstLine="851"/>
        <w:jc w:val="both"/>
      </w:pPr>
      <w:r w:rsidRPr="007B2051">
        <w:t>по формуле:</w:t>
      </w:r>
    </w:p>
    <w:p w:rsidR="00F32DD6" w:rsidRPr="007B2051" w:rsidRDefault="00F32DD6" w:rsidP="0036129D">
      <w:pPr>
        <w:ind w:firstLine="851"/>
        <w:jc w:val="both"/>
      </w:pPr>
    </w:p>
    <w:p w:rsidR="00F32DD6" w:rsidRPr="007B2051" w:rsidRDefault="00777D03" w:rsidP="0036129D">
      <w:pPr>
        <w:ind w:firstLine="851"/>
        <w:jc w:val="cente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4070985</wp:posOffset>
                </wp:positionH>
                <wp:positionV relativeFrom="paragraph">
                  <wp:posOffset>12700</wp:posOffset>
                </wp:positionV>
                <wp:extent cx="152400" cy="292735"/>
                <wp:effectExtent l="0" t="0" r="0" b="0"/>
                <wp:wrapNone/>
                <wp:docPr id="1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92735"/>
                        </a:xfrm>
                        <a:prstGeom prst="rect">
                          <a:avLst/>
                        </a:prstGeom>
                        <a:noFill/>
                        <a:ln w="12700">
                          <a:noFill/>
                        </a:ln>
                      </wps:spPr>
                      <wps:txbx>
                        <w:txbxContent>
                          <w:p w:rsidR="00F629F1" w:rsidRDefault="00F629F1">
                            <w:pPr>
                              <w:jc w:val="center"/>
                              <w:rPr>
                                <w:rFonts w:ascii="PT Astra Serif" w:hAnsi="PT Astra Serif"/>
                              </w:rPr>
                            </w:pPr>
                            <w:r>
                              <w:rPr>
                                <w:rFonts w:ascii="PT Astra Serif" w:hAnsi="PT Astra Serif"/>
                              </w:rPr>
                              <w:t>,</w:t>
                            </w:r>
                          </w:p>
                          <w:p w:rsidR="00F629F1" w:rsidRDefault="00F629F1"/>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20.55pt;margin-top:1pt;width:12pt;height:2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" filled="f" stroked="f" strokeweight="1pt">
                <v:path arrowok="t"/>
                <v:textbox>
                  <w:txbxContent>
                    <w:p w:rsidR="00F629F1" w:rsidRDefault="00F629F1">
                      <w:pPr>
                        <w:jc w:val="center"/>
                        <w:rPr>
                          <w:rFonts w:ascii="PT Astra Serif" w:hAnsi="PT Astra Serif"/>
                        </w:rPr>
                      </w:pPr>
                      <w:r>
                        <w:rPr>
                          <w:rFonts w:ascii="PT Astra Serif" w:hAnsi="PT Astra Serif"/>
                        </w:rPr>
                        <w:t>,</w:t>
                      </w:r>
                    </w:p>
                    <w:p w:rsidR="00F629F1" w:rsidRDefault="00F629F1"/>
                  </w:txbxContent>
                </v:textbox>
              </v:rect>
            </w:pict>
          </mc:Fallback>
        </mc:AlternateContent>
      </w:r>
      <w:r>
        <w:rPr>
          <w:noProof/>
        </w:rPr>
        <mc:AlternateContent>
          <mc:Choice Requires="wpg">
            <w:drawing>
              <wp:inline distT="0" distB="0" distL="0" distR="0">
                <wp:extent cx="1405890" cy="469265"/>
                <wp:effectExtent l="0" t="0" r="0" b="1270"/>
                <wp:docPr id="10"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890" cy="469265"/>
                          <a:chOff x="4249" y="0"/>
                          <a:chExt cx="1405890" cy="469265"/>
                        </a:xfrm>
                      </wpg:grpSpPr>
                      <wps:wsp>
                        <wps:cNvPr id="11" name="Прямоугольник 3"/>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Прямоугольник 4"/>
                        <wps:cNvSpPr>
                          <a:spLocks noChangeArrowheads="1"/>
                        </wps:cNvSpPr>
                        <wps:spPr bwMode="auto">
                          <a:xfrm>
                            <a:off x="545904" y="19050"/>
                            <a:ext cx="27559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0"/>
                                  <w:szCs w:val="20"/>
                                  <w:lang w:val="en-US"/>
                                </w:rPr>
                                <w:t>норм</w:t>
                              </w:r>
                            </w:p>
                            <w:p w:rsidR="00F629F1" w:rsidRDefault="00F629F1"/>
                          </w:txbxContent>
                        </wps:txbx>
                        <wps:bodyPr rot="0" vert="horz" wrap="none" lIns="0" tIns="0" rIns="0" bIns="0" anchor="t" anchorCtr="0" upright="1">
                          <a:spAutoFit/>
                        </wps:bodyPr>
                      </wps:wsp>
                      <wps:wsp>
                        <wps:cNvPr id="13" name="Прямоугольник 5"/>
                        <wps:cNvSpPr>
                          <a:spLocks noChangeArrowheads="1"/>
                        </wps:cNvSpPr>
                        <wps:spPr bwMode="auto">
                          <a:xfrm>
                            <a:off x="16949" y="51435"/>
                            <a:ext cx="5365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8"/>
                                  <w:szCs w:val="28"/>
                                  <w:lang w:val="en-US"/>
                                </w:rPr>
                                <w:t>НМЦ</w:t>
                              </w:r>
                              <w:r>
                                <w:rPr>
                                  <w:color w:val="000000"/>
                                  <w:sz w:val="28"/>
                                  <w:szCs w:val="28"/>
                                </w:rPr>
                                <w:t>Д</w:t>
                              </w:r>
                            </w:p>
                            <w:p w:rsidR="00F629F1" w:rsidRDefault="00F629F1"/>
                          </w:txbxContent>
                        </wps:txbx>
                        <wps:bodyPr rot="0" vert="horz" wrap="none" lIns="0" tIns="0" rIns="0" bIns="0" anchor="t" anchorCtr="0" upright="1">
                          <a:spAutoFit/>
                        </wps:bodyPr>
                      </wps:wsp>
                      <wps:wsp>
                        <wps:cNvPr id="14" name="Прямоугольник 6"/>
                        <wps:cNvSpPr>
                          <a:spLocks noChangeArrowheads="1"/>
                        </wps:cNvSpPr>
                        <wps:spPr bwMode="auto">
                          <a:xfrm>
                            <a:off x="842449" y="51435"/>
                            <a:ext cx="1003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8"/>
                                  <w:szCs w:val="28"/>
                                  <w:lang w:val="en-US"/>
                                </w:rPr>
                                <w:t>=</w:t>
                              </w:r>
                            </w:p>
                            <w:p w:rsidR="00F629F1" w:rsidRDefault="00F629F1"/>
                          </w:txbxContent>
                        </wps:txbx>
                        <wps:bodyPr rot="0" vert="horz" wrap="none" lIns="0" tIns="0" rIns="0" bIns="0" anchor="t" anchorCtr="0" upright="1">
                          <a:spAutoFit/>
                        </wps:bodyPr>
                      </wps:wsp>
                      <wps:wsp>
                        <wps:cNvPr id="15" name="Прямоугольник 7"/>
                        <wps:cNvSpPr>
                          <a:spLocks noChangeArrowheads="1"/>
                        </wps:cNvSpPr>
                        <wps:spPr bwMode="auto">
                          <a:xfrm>
                            <a:off x="958654" y="51435"/>
                            <a:ext cx="1682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i/>
                                  <w:iCs/>
                                  <w:color w:val="000000"/>
                                  <w:sz w:val="28"/>
                                  <w:szCs w:val="28"/>
                                  <w:lang w:val="en-US"/>
                                </w:rPr>
                                <w:t>vц</w:t>
                              </w:r>
                            </w:p>
                            <w:p w:rsidR="00F629F1" w:rsidRDefault="00F629F1"/>
                          </w:txbxContent>
                        </wps:txbx>
                        <wps:bodyPr rot="0" vert="horz" wrap="none" lIns="0" tIns="0" rIns="0" bIns="0" anchor="t" anchorCtr="0" upright="1">
                          <a:spAutoFit/>
                        </wps:bodyPr>
                      </wps:wsp>
                      <wps:wsp>
                        <wps:cNvPr id="16" name="Прямоугольник 8"/>
                        <wps:cNvSpPr>
                          <a:spLocks noChangeArrowheads="1"/>
                        </wps:cNvSpPr>
                        <wps:spPr bwMode="auto">
                          <a:xfrm>
                            <a:off x="1100259" y="147955"/>
                            <a:ext cx="2527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0"/>
                                  <w:szCs w:val="20"/>
                                  <w:lang w:val="en-US"/>
                                </w:rPr>
                                <w:t>пред</w:t>
                              </w:r>
                            </w:p>
                            <w:p w:rsidR="00F629F1" w:rsidRDefault="00F629F1"/>
                          </w:txbxContent>
                        </wps:txbx>
                        <wps:bodyPr rot="0" vert="horz" wrap="none" lIns="0" tIns="0" rIns="0" bIns="0" anchor="t" anchorCtr="0" upright="1">
                          <a:spAutoFit/>
                        </wps:bodyPr>
                      </wps:wsp>
                    </wpg:wgp>
                  </a:graphicData>
                </a:graphic>
              </wp:inline>
            </w:drawing>
          </mc:Choice>
          <mc:Fallback>
            <w:pict>
              <v:group id="Группа 2" o:spid="_x0000_s1027" style="width:110.7pt;height:36.95pt;mso-position-horizontal-relative:char;mso-position-vertical-relative:line" coordorigin="42" coordsize="14058,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">
                <v:rect id="Прямоугольник 3" o:spid="_x0000_s1028"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rect id="Прямоугольник 4" o:spid="_x0000_s1029" style="position:absolute;left:5459;top:190;width:2755;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F629F1" w:rsidRDefault="00F629F1">
                        <w:r>
                          <w:rPr>
                            <w:color w:val="000000"/>
                            <w:sz w:val="20"/>
                            <w:szCs w:val="20"/>
                            <w:lang w:val="en-US"/>
                          </w:rPr>
                          <w:t>норм</w:t>
                        </w:r>
                      </w:p>
                      <w:p w:rsidR="00F629F1" w:rsidRDefault="00F629F1"/>
                    </w:txbxContent>
                  </v:textbox>
                </v:rect>
                <v:rect id="Прямоугольник 5" o:spid="_x0000_s1030" style="position:absolute;left:169;top:514;width:5366;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F629F1" w:rsidRDefault="00F629F1">
                        <w:r>
                          <w:rPr>
                            <w:color w:val="000000"/>
                            <w:sz w:val="28"/>
                            <w:szCs w:val="28"/>
                            <w:lang w:val="en-US"/>
                          </w:rPr>
                          <w:t>НМЦ</w:t>
                        </w:r>
                        <w:r>
                          <w:rPr>
                            <w:color w:val="000000"/>
                            <w:sz w:val="28"/>
                            <w:szCs w:val="28"/>
                          </w:rPr>
                          <w:t>Д</w:t>
                        </w:r>
                      </w:p>
                      <w:p w:rsidR="00F629F1" w:rsidRDefault="00F629F1"/>
                    </w:txbxContent>
                  </v:textbox>
                </v:rect>
                <v:rect id="Прямоугольник 6" o:spid="_x0000_s1031" style="position:absolute;left:8424;top:514;width:1003;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F629F1" w:rsidRDefault="00F629F1">
                        <w:r>
                          <w:rPr>
                            <w:color w:val="000000"/>
                            <w:sz w:val="28"/>
                            <w:szCs w:val="28"/>
                            <w:lang w:val="en-US"/>
                          </w:rPr>
                          <w:t>=</w:t>
                        </w:r>
                      </w:p>
                      <w:p w:rsidR="00F629F1" w:rsidRDefault="00F629F1"/>
                    </w:txbxContent>
                  </v:textbox>
                </v:rect>
                <v:rect id="Прямоугольник 7" o:spid="_x0000_s1032" style="position:absolute;left:9586;top:514;width:1683;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F629F1" w:rsidRDefault="00F629F1">
                        <w:r>
                          <w:rPr>
                            <w:i/>
                            <w:iCs/>
                            <w:color w:val="000000"/>
                            <w:sz w:val="28"/>
                            <w:szCs w:val="28"/>
                            <w:lang w:val="en-US"/>
                          </w:rPr>
                          <w:t>vц</w:t>
                        </w:r>
                      </w:p>
                      <w:p w:rsidR="00F629F1" w:rsidRDefault="00F629F1"/>
                    </w:txbxContent>
                  </v:textbox>
                </v:rect>
                <v:rect id="Прямоугольник 8" o:spid="_x0000_s1033" style="position:absolute;left:11002;top:1479;width:2527;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F629F1" w:rsidRDefault="00F629F1">
                        <w:r>
                          <w:rPr>
                            <w:color w:val="000000"/>
                            <w:sz w:val="20"/>
                            <w:szCs w:val="20"/>
                            <w:lang w:val="en-US"/>
                          </w:rPr>
                          <w:t>пред</w:t>
                        </w:r>
                      </w:p>
                      <w:p w:rsidR="00F629F1" w:rsidRDefault="00F629F1"/>
                    </w:txbxContent>
                  </v:textbox>
                </v:rect>
                <w10:anchorlock/>
              </v:group>
            </w:pict>
          </mc:Fallback>
        </mc:AlternateContent>
      </w:r>
    </w:p>
    <w:p w:rsidR="00F32DD6" w:rsidRPr="007B2051" w:rsidRDefault="005E25C0" w:rsidP="0036129D">
      <w:pPr>
        <w:ind w:firstLine="851"/>
        <w:jc w:val="both"/>
      </w:pPr>
      <w:r w:rsidRPr="007B2051">
        <w:t>где:</w:t>
      </w:r>
    </w:p>
    <w:p w:rsidR="00F32DD6" w:rsidRPr="007B2051" w:rsidRDefault="005E25C0" w:rsidP="0036129D">
      <w:pPr>
        <w:ind w:firstLine="851"/>
        <w:jc w:val="both"/>
      </w:pPr>
      <w:r w:rsidRPr="007B2051">
        <w:t>НМЦД</w:t>
      </w:r>
      <w:r w:rsidRPr="007B2051">
        <w:rPr>
          <w:vertAlign w:val="superscript"/>
        </w:rPr>
        <w:t>норм</w:t>
      </w:r>
      <w:r w:rsidRPr="007B2051">
        <w:t xml:space="preserve"> - НМЦД, определяемая нормативным методом;</w:t>
      </w:r>
    </w:p>
    <w:p w:rsidR="00F32DD6" w:rsidRPr="007B2051" w:rsidRDefault="005E25C0" w:rsidP="0036129D">
      <w:pPr>
        <w:ind w:firstLine="851"/>
        <w:jc w:val="both"/>
      </w:pPr>
      <w:r w:rsidRPr="007B2051">
        <w:rPr>
          <w:i/>
        </w:rPr>
        <w:t>v</w:t>
      </w:r>
      <w:r w:rsidRPr="007B2051">
        <w:t xml:space="preserve"> - количество (объем) закупаемого товара (работы, услуги);</w:t>
      </w:r>
    </w:p>
    <w:p w:rsidR="00F32DD6" w:rsidRPr="007B2051" w:rsidRDefault="005E25C0" w:rsidP="0036129D">
      <w:pPr>
        <w:ind w:firstLine="851"/>
        <w:jc w:val="both"/>
      </w:pPr>
      <w:r w:rsidRPr="007B2051">
        <w:rPr>
          <w:i/>
        </w:rPr>
        <w:t>ц</w:t>
      </w:r>
      <w:r w:rsidRPr="007B2051">
        <w:rPr>
          <w:vertAlign w:val="subscript"/>
        </w:rPr>
        <w:t>пред</w:t>
      </w:r>
      <w:r w:rsidRPr="007B2051">
        <w:t>- предельная цена единицы товара, работы, услуги, установленная нормативом в соответствии с правовым актом.</w:t>
      </w:r>
    </w:p>
    <w:p w:rsidR="00F32DD6" w:rsidRPr="007B2051" w:rsidRDefault="005E25C0" w:rsidP="0036129D">
      <w:pPr>
        <w:ind w:firstLine="851"/>
        <w:jc w:val="both"/>
      </w:pPr>
      <w:r w:rsidRPr="007B2051">
        <w:t>48.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F32DD6" w:rsidRPr="007B2051" w:rsidRDefault="005E25C0" w:rsidP="0036129D">
      <w:pPr>
        <w:ind w:firstLine="851"/>
        <w:jc w:val="both"/>
      </w:pPr>
      <w:r w:rsidRPr="007B2051">
        <w:t>Определение НМЦД тарифным методом определяется по формуле:</w:t>
      </w:r>
    </w:p>
    <w:p w:rsidR="00F32DD6" w:rsidRPr="007B2051" w:rsidRDefault="00F32DD6" w:rsidP="0036129D">
      <w:pPr>
        <w:ind w:firstLine="851"/>
        <w:jc w:val="both"/>
      </w:pPr>
    </w:p>
    <w:p w:rsidR="00F32DD6" w:rsidRPr="007B2051" w:rsidRDefault="00777D03" w:rsidP="0036129D">
      <w:pPr>
        <w:ind w:firstLine="851"/>
        <w:jc w:val="center"/>
      </w:pPr>
      <w:r>
        <w:rPr>
          <w:noProof/>
        </w:rPr>
        <mc:AlternateContent>
          <mc:Choice Requires="wpg">
            <w:drawing>
              <wp:inline distT="0" distB="0" distL="0" distR="0">
                <wp:extent cx="1624965" cy="469265"/>
                <wp:effectExtent l="1905" t="0" r="1905" b="0"/>
                <wp:docPr id="1"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965" cy="469265"/>
                          <a:chOff x="0" y="0"/>
                          <a:chExt cx="1625168" cy="469069"/>
                        </a:xfrm>
                      </wpg:grpSpPr>
                      <wps:wsp>
                        <wps:cNvPr id="2" name="Прямоугольник 10"/>
                        <wps:cNvSpPr>
                          <a:spLocks noChangeArrowheads="1"/>
                        </wps:cNvSpPr>
                        <wps:spPr bwMode="auto">
                          <a:xfrm>
                            <a:off x="0" y="0"/>
                            <a:ext cx="1534159"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Прямоугольник 11"/>
                        <wps:cNvSpPr>
                          <a:spLocks noChangeArrowheads="1"/>
                        </wps:cNvSpPr>
                        <wps:spPr bwMode="auto">
                          <a:xfrm>
                            <a:off x="541655" y="19050"/>
                            <a:ext cx="32575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0"/>
                                  <w:szCs w:val="20"/>
                                  <w:lang w:val="en-US"/>
                                </w:rPr>
                                <w:t>тариф</w:t>
                              </w:r>
                            </w:p>
                            <w:p w:rsidR="00F629F1" w:rsidRDefault="00F629F1"/>
                          </w:txbxContent>
                        </wps:txbx>
                        <wps:bodyPr rot="0" vert="horz" wrap="none" lIns="0" tIns="0" rIns="0" bIns="0" anchor="t" anchorCtr="0" upright="1">
                          <a:spAutoFit/>
                        </wps:bodyPr>
                      </wps:wsp>
                      <wps:wsp>
                        <wps:cNvPr id="4" name="Прямоугольник 12"/>
                        <wps:cNvSpPr>
                          <a:spLocks noChangeArrowheads="1"/>
                        </wps:cNvSpPr>
                        <wps:spPr bwMode="auto">
                          <a:xfrm>
                            <a:off x="12698" y="51348"/>
                            <a:ext cx="5365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8"/>
                                  <w:szCs w:val="28"/>
                                  <w:lang w:val="en-US"/>
                                </w:rPr>
                                <w:t>НМЦ</w:t>
                              </w:r>
                              <w:r>
                                <w:rPr>
                                  <w:color w:val="000000"/>
                                  <w:sz w:val="28"/>
                                  <w:szCs w:val="28"/>
                                </w:rPr>
                                <w:t>Д</w:t>
                              </w:r>
                            </w:p>
                            <w:p w:rsidR="00F629F1" w:rsidRDefault="00F629F1"/>
                          </w:txbxContent>
                        </wps:txbx>
                        <wps:bodyPr rot="0" vert="horz" wrap="none" lIns="0" tIns="0" rIns="0" bIns="0" anchor="t" anchorCtr="0" upright="1">
                          <a:spAutoFit/>
                        </wps:bodyPr>
                      </wps:wsp>
                      <wps:wsp>
                        <wps:cNvPr id="6" name="Прямоугольник 13"/>
                        <wps:cNvSpPr>
                          <a:spLocks noChangeArrowheads="1"/>
                        </wps:cNvSpPr>
                        <wps:spPr bwMode="auto">
                          <a:xfrm>
                            <a:off x="889524" y="51370"/>
                            <a:ext cx="1003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8"/>
                                  <w:szCs w:val="28"/>
                                  <w:lang w:val="en-US"/>
                                </w:rPr>
                                <w:t>=</w:t>
                              </w:r>
                            </w:p>
                            <w:p w:rsidR="00F629F1" w:rsidRDefault="00F629F1"/>
                          </w:txbxContent>
                        </wps:txbx>
                        <wps:bodyPr rot="0" vert="horz" wrap="none" lIns="0" tIns="0" rIns="0" bIns="0" anchor="t" anchorCtr="0" upright="1">
                          <a:spAutoFit/>
                        </wps:bodyPr>
                      </wps:wsp>
                      <wps:wsp>
                        <wps:cNvPr id="7" name="Прямоугольник 14"/>
                        <wps:cNvSpPr>
                          <a:spLocks noChangeArrowheads="1"/>
                        </wps:cNvSpPr>
                        <wps:spPr bwMode="auto">
                          <a:xfrm>
                            <a:off x="1005714" y="51367"/>
                            <a:ext cx="1682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i/>
                                  <w:iCs/>
                                  <w:color w:val="000000"/>
                                  <w:sz w:val="28"/>
                                  <w:szCs w:val="28"/>
                                  <w:lang w:val="en-US"/>
                                </w:rPr>
                                <w:t>vц</w:t>
                              </w:r>
                            </w:p>
                            <w:p w:rsidR="00F629F1" w:rsidRDefault="00F629F1"/>
                          </w:txbxContent>
                        </wps:txbx>
                        <wps:bodyPr rot="0" vert="horz" wrap="none" lIns="0" tIns="0" rIns="0" bIns="0" anchor="t" anchorCtr="0" upright="1">
                          <a:spAutoFit/>
                        </wps:bodyPr>
                      </wps:wsp>
                      <wps:wsp>
                        <wps:cNvPr id="8" name="Прямоугольник 15"/>
                        <wps:cNvSpPr>
                          <a:spLocks noChangeArrowheads="1"/>
                        </wps:cNvSpPr>
                        <wps:spPr bwMode="auto">
                          <a:xfrm>
                            <a:off x="1147302" y="147759"/>
                            <a:ext cx="32575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F1" w:rsidRDefault="00F629F1">
                              <w:r>
                                <w:rPr>
                                  <w:color w:val="000000"/>
                                  <w:sz w:val="20"/>
                                  <w:szCs w:val="20"/>
                                  <w:lang w:val="en-US"/>
                                </w:rPr>
                                <w:t>тариф</w:t>
                              </w:r>
                            </w:p>
                            <w:p w:rsidR="00F629F1" w:rsidRDefault="00F629F1"/>
                          </w:txbxContent>
                        </wps:txbx>
                        <wps:bodyPr rot="0" vert="horz" wrap="none" lIns="0" tIns="0" rIns="0" bIns="0" anchor="t" anchorCtr="0" upright="1">
                          <a:spAutoFit/>
                        </wps:bodyPr>
                      </wps:wsp>
                      <wps:wsp>
                        <wps:cNvPr id="9" name="Прямоугольник 16"/>
                        <wps:cNvSpPr>
                          <a:spLocks noChangeArrowheads="1"/>
                        </wps:cNvSpPr>
                        <wps:spPr bwMode="auto">
                          <a:xfrm>
                            <a:off x="1533753" y="80644"/>
                            <a:ext cx="9141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629F1" w:rsidRDefault="00F629F1">
                              <w:pPr>
                                <w:pStyle w:val="aff6"/>
                                <w:spacing w:before="0" w:beforeAutospacing="0" w:after="160" w:afterAutospacing="0" w:line="256" w:lineRule="auto"/>
                                <w:jc w:val="center"/>
                              </w:pPr>
                              <w:r>
                                <w:rPr>
                                  <w:rFonts w:ascii="PT Astra Serif" w:eastAsia="Calibri" w:hAnsi="PT Astra Serif"/>
                                  <w:sz w:val="22"/>
                                  <w:szCs w:val="22"/>
                                </w:rPr>
                                <w:t>,</w:t>
                              </w:r>
                            </w:p>
                            <w:p w:rsidR="00F629F1" w:rsidRDefault="00F629F1"/>
                          </w:txbxContent>
                        </wps:txbx>
                        <wps:bodyPr rot="0" vert="horz" wrap="square" lIns="91440" tIns="45720" rIns="91440" bIns="45720" anchor="ctr" anchorCtr="0" upright="1">
                          <a:noAutofit/>
                        </wps:bodyPr>
                      </wps:wsp>
                    </wpg:wgp>
                  </a:graphicData>
                </a:graphic>
              </wp:inline>
            </w:drawing>
          </mc:Choice>
          <mc:Fallback>
            <w:pict>
              <v:group id="Группа 9" o:spid="_x0000_s1034" style="width:127.95pt;height:36.95pt;mso-position-horizontal-relative:char;mso-position-vertical-relative:line" coordsize="16251,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">
                <v:rect id="Прямоугольник 10" o:spid="_x0000_s1035"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Прямоугольник 11" o:spid="_x0000_s1036" style="position:absolute;left:5416;top:190;width:3258;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F629F1" w:rsidRDefault="00F629F1">
                        <w:r>
                          <w:rPr>
                            <w:color w:val="000000"/>
                            <w:sz w:val="20"/>
                            <w:szCs w:val="20"/>
                            <w:lang w:val="en-US"/>
                          </w:rPr>
                          <w:t>тариф</w:t>
                        </w:r>
                      </w:p>
                      <w:p w:rsidR="00F629F1" w:rsidRDefault="00F629F1"/>
                    </w:txbxContent>
                  </v:textbox>
                </v:rect>
                <v:rect id="Прямоугольник 12" o:spid="_x0000_s1037" style="position:absolute;left:126;top:513;width:5366;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F629F1" w:rsidRDefault="00F629F1">
                        <w:r>
                          <w:rPr>
                            <w:color w:val="000000"/>
                            <w:sz w:val="28"/>
                            <w:szCs w:val="28"/>
                            <w:lang w:val="en-US"/>
                          </w:rPr>
                          <w:t>НМЦ</w:t>
                        </w:r>
                        <w:r>
                          <w:rPr>
                            <w:color w:val="000000"/>
                            <w:sz w:val="28"/>
                            <w:szCs w:val="28"/>
                          </w:rPr>
                          <w:t>Д</w:t>
                        </w:r>
                      </w:p>
                      <w:p w:rsidR="00F629F1" w:rsidRDefault="00F629F1"/>
                    </w:txbxContent>
                  </v:textbox>
                </v:rect>
                <v:rect id="Прямоугольник 13" o:spid="_x0000_s1038" style="position:absolute;left:8895;top:513;width:1003;height:3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F629F1" w:rsidRDefault="00F629F1">
                        <w:r>
                          <w:rPr>
                            <w:color w:val="000000"/>
                            <w:sz w:val="28"/>
                            <w:szCs w:val="28"/>
                            <w:lang w:val="en-US"/>
                          </w:rPr>
                          <w:t>=</w:t>
                        </w:r>
                      </w:p>
                      <w:p w:rsidR="00F629F1" w:rsidRDefault="00F629F1"/>
                    </w:txbxContent>
                  </v:textbox>
                </v:rect>
                <v:rect id="Прямоугольник 14" o:spid="_x0000_s1039" style="position:absolute;left:10057;top:513;width:1682;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F629F1" w:rsidRDefault="00F629F1">
                        <w:r>
                          <w:rPr>
                            <w:i/>
                            <w:iCs/>
                            <w:color w:val="000000"/>
                            <w:sz w:val="28"/>
                            <w:szCs w:val="28"/>
                            <w:lang w:val="en-US"/>
                          </w:rPr>
                          <w:t>vц</w:t>
                        </w:r>
                      </w:p>
                      <w:p w:rsidR="00F629F1" w:rsidRDefault="00F629F1"/>
                    </w:txbxContent>
                  </v:textbox>
                </v:rect>
                <v:rect id="Прямоугольник 15" o:spid="_x0000_s1040" style="position:absolute;left:11473;top:1477;width:3257;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F629F1" w:rsidRDefault="00F629F1">
                        <w:r>
                          <w:rPr>
                            <w:color w:val="000000"/>
                            <w:sz w:val="20"/>
                            <w:szCs w:val="20"/>
                            <w:lang w:val="en-US"/>
                          </w:rPr>
                          <w:t>тариф</w:t>
                        </w:r>
                      </w:p>
                      <w:p w:rsidR="00F629F1" w:rsidRDefault="00F629F1"/>
                    </w:txbxContent>
                  </v:textbox>
                </v:rect>
                <v:rect id="Прямоугольник 16" o:spid="_x0000_s1041"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F629F1" w:rsidRDefault="00F629F1">
                        <w:pPr>
                          <w:pStyle w:val="aff6"/>
                          <w:spacing w:before="0" w:beforeAutospacing="0" w:after="160" w:afterAutospacing="0" w:line="256" w:lineRule="auto"/>
                          <w:jc w:val="center"/>
                        </w:pPr>
                        <w:r>
                          <w:rPr>
                            <w:rFonts w:ascii="PT Astra Serif" w:eastAsia="Calibri" w:hAnsi="PT Astra Serif"/>
                            <w:sz w:val="22"/>
                            <w:szCs w:val="22"/>
                          </w:rPr>
                          <w:t>,</w:t>
                        </w:r>
                      </w:p>
                      <w:p w:rsidR="00F629F1" w:rsidRDefault="00F629F1"/>
                    </w:txbxContent>
                  </v:textbox>
                </v:rect>
                <w10:anchorlock/>
              </v:group>
            </w:pict>
          </mc:Fallback>
        </mc:AlternateContent>
      </w:r>
    </w:p>
    <w:p w:rsidR="00F32DD6" w:rsidRPr="007B2051" w:rsidRDefault="005E25C0" w:rsidP="0036129D">
      <w:pPr>
        <w:ind w:firstLine="851"/>
        <w:jc w:val="both"/>
      </w:pPr>
      <w:r w:rsidRPr="007B2051">
        <w:t>где:</w:t>
      </w:r>
    </w:p>
    <w:p w:rsidR="00F32DD6" w:rsidRPr="007B2051" w:rsidRDefault="005E25C0" w:rsidP="0036129D">
      <w:pPr>
        <w:ind w:firstLine="851"/>
        <w:jc w:val="both"/>
      </w:pPr>
      <w:r w:rsidRPr="007B2051">
        <w:t>НМЦД</w:t>
      </w:r>
      <w:r w:rsidRPr="007B2051">
        <w:rPr>
          <w:vertAlign w:val="superscript"/>
        </w:rPr>
        <w:t>тариф</w:t>
      </w:r>
      <w:r w:rsidRPr="007B2051">
        <w:t xml:space="preserve"> - НМЦД, определяемая тарифным методом;</w:t>
      </w:r>
    </w:p>
    <w:p w:rsidR="00F32DD6" w:rsidRPr="007B2051" w:rsidRDefault="005E25C0" w:rsidP="0036129D">
      <w:pPr>
        <w:ind w:firstLine="851"/>
        <w:jc w:val="both"/>
      </w:pPr>
      <w:r w:rsidRPr="007B2051">
        <w:rPr>
          <w:i/>
        </w:rPr>
        <w:t>v</w:t>
      </w:r>
      <w:r w:rsidRPr="007B2051">
        <w:t xml:space="preserve"> - количество (объем) закупаемого товара (работы, услуги);</w:t>
      </w:r>
    </w:p>
    <w:p w:rsidR="00F32DD6" w:rsidRPr="007B2051" w:rsidRDefault="005E25C0" w:rsidP="0036129D">
      <w:pPr>
        <w:ind w:firstLine="851"/>
        <w:jc w:val="both"/>
      </w:pPr>
      <w:r w:rsidRPr="007B2051">
        <w:t xml:space="preserve"> </w:t>
      </w:r>
      <w:r w:rsidR="00653A8A" w:rsidRPr="007B2051">
        <w:rPr>
          <w:noProof/>
        </w:rPr>
        <w:drawing>
          <wp:inline distT="0" distB="0" distL="0" distR="0">
            <wp:extent cx="469265" cy="262255"/>
            <wp:effectExtent l="19050" t="0" r="0" b="0"/>
            <wp:docPr id="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a:srcRect/>
                    <a:stretch>
                      <a:fillRect/>
                    </a:stretch>
                  </pic:blipFill>
                  <pic:spPr bwMode="auto">
                    <a:xfrm>
                      <a:off x="0" y="0"/>
                      <a:ext cx="469265" cy="262255"/>
                    </a:xfrm>
                    <a:prstGeom prst="rect">
                      <a:avLst/>
                    </a:prstGeom>
                    <a:noFill/>
                    <a:ln w="9525">
                      <a:noFill/>
                      <a:miter lim="800000"/>
                      <a:headEnd/>
                      <a:tailEnd/>
                    </a:ln>
                  </pic:spPr>
                </pic:pic>
              </a:graphicData>
            </a:graphic>
          </wp:inline>
        </w:drawing>
      </w:r>
      <w:r w:rsidRPr="007B2051">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32DD6" w:rsidRPr="007B2051" w:rsidRDefault="005E25C0" w:rsidP="0036129D">
      <w:pPr>
        <w:ind w:firstLine="851"/>
        <w:jc w:val="both"/>
      </w:pPr>
      <w:r w:rsidRPr="007B2051">
        <w:t>49.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32DD6" w:rsidRPr="007B2051" w:rsidRDefault="005E25C0" w:rsidP="0036129D">
      <w:pPr>
        <w:ind w:firstLine="851"/>
        <w:jc w:val="both"/>
        <w:rPr>
          <w:vertAlign w:val="superscript"/>
        </w:rPr>
      </w:pPr>
      <w:r w:rsidRPr="007B2051">
        <w:t>Проектно-сметный метод может применяться при определении и обосновании НМЦД на текущий ремонт зданий, строений, сооружений, помещений.</w:t>
      </w:r>
    </w:p>
    <w:p w:rsidR="007B4B8E" w:rsidRPr="007B2051" w:rsidRDefault="007B4B8E" w:rsidP="0036129D">
      <w:pPr>
        <w:ind w:firstLine="851"/>
        <w:jc w:val="both"/>
      </w:pPr>
      <w:r w:rsidRPr="007B2051">
        <w:rPr>
          <w:color w:val="000000"/>
        </w:rPr>
        <w:t>Заказчик может применять индексы изменения сметной стоимости на дату определения НМЦД в соответствии с приказом Минстроя России от</w:t>
      </w:r>
      <w:r w:rsidRPr="007B2051">
        <w:t xml:space="preserve"> </w:t>
      </w:r>
      <w:r w:rsidRPr="007B2051">
        <w:rPr>
          <w:color w:val="000000"/>
        </w:rPr>
        <w:t>04 августа 2020 года № 421/пр</w:t>
      </w:r>
      <w:r w:rsidRPr="007B2051">
        <w:t xml:space="preserve"> </w:t>
      </w:r>
      <w:r w:rsidRPr="007B2051">
        <w:rPr>
          <w:color w:val="000000"/>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 декабря 2019 года № 841/пр</w:t>
      </w:r>
      <w:r w:rsidRPr="007B2051">
        <w:t xml:space="preserve"> «</w:t>
      </w:r>
      <w:r w:rsidRPr="007B2051">
        <w:rPr>
          <w:color w:val="000000"/>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7B2051">
        <w:rPr>
          <w:rFonts w:eastAsia="Calibri"/>
          <w:color w:val="000000"/>
          <w:lang w:eastAsia="en-US"/>
        </w:rPr>
        <w:t xml:space="preserve"> </w:t>
      </w:r>
      <w:r w:rsidRPr="007B2051">
        <w:rPr>
          <w:color w:val="000000"/>
        </w:rPr>
        <w:t>в сфере градостроительной деятельности.</w:t>
      </w:r>
    </w:p>
    <w:p w:rsidR="00F32DD6" w:rsidRPr="007B2051" w:rsidRDefault="005E25C0" w:rsidP="0036129D">
      <w:pPr>
        <w:ind w:firstLine="851"/>
        <w:jc w:val="both"/>
      </w:pPr>
      <w:r w:rsidRPr="007B2051">
        <w:t xml:space="preserve">50.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w:t>
      </w:r>
      <w:r w:rsidRPr="007B2051">
        <w:lastRenderedPageBreak/>
        <w:t>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F32DD6" w:rsidRPr="007B2051" w:rsidRDefault="005E25C0" w:rsidP="0036129D">
      <w:pPr>
        <w:ind w:firstLine="851"/>
        <w:jc w:val="both"/>
      </w:pPr>
      <w:r w:rsidRPr="007B2051">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32DD6" w:rsidRPr="007B2051" w:rsidRDefault="005E25C0" w:rsidP="0036129D">
      <w:pPr>
        <w:ind w:firstLine="851"/>
        <w:jc w:val="both"/>
      </w:pPr>
      <w:r w:rsidRPr="007B2051">
        <w:t xml:space="preserve">51.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F32DD6" w:rsidRPr="007B2051" w:rsidRDefault="005E25C0" w:rsidP="0036129D">
      <w:pPr>
        <w:ind w:firstLine="851"/>
        <w:jc w:val="both"/>
      </w:pPr>
      <w:r w:rsidRPr="007B2051">
        <w:t>52. В случае, если количество поставляемых товаров, объем подлежащих выполнению работ, оказанию услуг невозможно определить, заказчик определяет</w:t>
      </w:r>
      <w:r w:rsidRPr="007B2051">
        <w:rPr>
          <w:rFonts w:eastAsia="Calibri"/>
          <w:lang w:eastAsia="en-US"/>
        </w:rPr>
        <w:t xml:space="preserve"> </w:t>
      </w:r>
      <w:r w:rsidRPr="007B2051">
        <w:t xml:space="preserve">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 </w:t>
      </w:r>
    </w:p>
    <w:p w:rsidR="00355BAA" w:rsidRPr="007B2051" w:rsidRDefault="00355BAA" w:rsidP="0036129D">
      <w:pPr>
        <w:ind w:firstLine="851"/>
        <w:jc w:val="both"/>
      </w:pPr>
      <w:r w:rsidRPr="007B2051">
        <w:t>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p w:rsidR="00F32DD6" w:rsidRPr="007B2051" w:rsidRDefault="005E25C0" w:rsidP="0036129D">
      <w:pPr>
        <w:ind w:firstLine="851"/>
        <w:jc w:val="both"/>
      </w:pPr>
      <w:r w:rsidRPr="007B2051">
        <w:t xml:space="preserve">Обоснование цены единицы товара, работы, услуги осуществляется в порядке, установленном настоящим разделом. </w:t>
      </w:r>
    </w:p>
    <w:p w:rsidR="00F32DD6" w:rsidRPr="007B2051" w:rsidRDefault="005E25C0" w:rsidP="0036129D">
      <w:pPr>
        <w:ind w:firstLine="851"/>
        <w:jc w:val="both"/>
      </w:pPr>
      <w:r w:rsidRPr="007B2051">
        <w:t>53. Обоснование НМЦД оформляется в письменной форме и должно содержать в том числе:</w:t>
      </w:r>
    </w:p>
    <w:p w:rsidR="00F32DD6" w:rsidRPr="007B2051" w:rsidRDefault="005E25C0" w:rsidP="0036129D">
      <w:pPr>
        <w:numPr>
          <w:ilvl w:val="0"/>
          <w:numId w:val="40"/>
        </w:numPr>
        <w:ind w:firstLine="851"/>
        <w:jc w:val="both"/>
      </w:pPr>
      <w:r w:rsidRPr="007B2051">
        <w:t>информацию о методе определения и обоснования НМЦД;</w:t>
      </w:r>
    </w:p>
    <w:p w:rsidR="00F32DD6" w:rsidRPr="007B2051" w:rsidRDefault="005E25C0" w:rsidP="0036129D">
      <w:pPr>
        <w:numPr>
          <w:ilvl w:val="0"/>
          <w:numId w:val="40"/>
        </w:numPr>
        <w:ind w:firstLine="851"/>
        <w:jc w:val="both"/>
      </w:pPr>
      <w:r w:rsidRPr="007B2051">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F32DD6" w:rsidRPr="007B2051" w:rsidRDefault="005E25C0" w:rsidP="0036129D">
      <w:pPr>
        <w:numPr>
          <w:ilvl w:val="0"/>
          <w:numId w:val="40"/>
        </w:numPr>
        <w:ind w:firstLine="851"/>
        <w:jc w:val="both"/>
      </w:pPr>
      <w:r w:rsidRPr="007B2051">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F32DD6" w:rsidRPr="007B2051" w:rsidRDefault="005E25C0" w:rsidP="0036129D">
      <w:pPr>
        <w:numPr>
          <w:ilvl w:val="0"/>
          <w:numId w:val="40"/>
        </w:numPr>
        <w:ind w:firstLine="851"/>
        <w:jc w:val="both"/>
      </w:pPr>
      <w:r w:rsidRPr="007B2051">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F32DD6" w:rsidRPr="007B2051" w:rsidRDefault="005E25C0" w:rsidP="0036129D">
      <w:pPr>
        <w:numPr>
          <w:ilvl w:val="0"/>
          <w:numId w:val="40"/>
        </w:numPr>
        <w:ind w:firstLine="851"/>
        <w:jc w:val="both"/>
      </w:pPr>
      <w:r w:rsidRPr="007B2051">
        <w:t>расчет НМЦД, если заказчик осуществляет расчет НМЦД.</w:t>
      </w:r>
    </w:p>
    <w:p w:rsidR="00355BAA" w:rsidRPr="007B2051" w:rsidRDefault="00355BAA" w:rsidP="00355BAA">
      <w:pPr>
        <w:ind w:firstLine="851"/>
        <w:jc w:val="both"/>
      </w:pPr>
      <w:r w:rsidRPr="007B2051">
        <w:t xml:space="preserve">Обоснование НМЦД с единственным поставщиком (исполнителем, подрядчиком) не оформляется в письменной форме. </w:t>
      </w:r>
    </w:p>
    <w:p w:rsidR="00F32DD6" w:rsidRPr="007B2051" w:rsidRDefault="005E25C0" w:rsidP="0036129D">
      <w:pPr>
        <w:ind w:firstLine="851"/>
        <w:jc w:val="both"/>
      </w:pPr>
      <w:r w:rsidRPr="007B2051">
        <w:t>54.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7B2051">
        <w:rPr>
          <w:rFonts w:eastAsia="Calibri"/>
          <w:lang w:eastAsia="en-US"/>
        </w:rPr>
        <w:t xml:space="preserve"> </w:t>
      </w:r>
      <w:r w:rsidRPr="007B2051">
        <w:t>извещением о проведении запроса котировок не менее трех лет.</w:t>
      </w:r>
    </w:p>
    <w:p w:rsidR="00F32DD6" w:rsidRPr="007B2051" w:rsidRDefault="005E25C0" w:rsidP="0036129D">
      <w:pPr>
        <w:ind w:firstLine="851"/>
        <w:jc w:val="both"/>
      </w:pPr>
      <w:r w:rsidRPr="007B2051">
        <w:t xml:space="preserve"> 55.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F32DD6" w:rsidRPr="007B2051" w:rsidRDefault="005E25C0" w:rsidP="0036129D">
      <w:pPr>
        <w:ind w:firstLine="851"/>
        <w:jc w:val="both"/>
      </w:pPr>
      <w:r w:rsidRPr="007B2051">
        <w:t xml:space="preserve">56.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w:t>
      </w:r>
      <w:r w:rsidRPr="007B2051">
        <w:lastRenderedPageBreak/>
        <w:t>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F32DD6" w:rsidRPr="007B2051" w:rsidRDefault="005E25C0" w:rsidP="0036129D">
      <w:pPr>
        <w:ind w:firstLine="851"/>
        <w:jc w:val="both"/>
      </w:pPr>
      <w:r w:rsidRPr="007B2051">
        <w:t>57. В случае закупки работ по капитальному ремонту объектов капитального строительства расчет НМЦД, за исключением случаев, установленных пунктом 55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32DD6" w:rsidRPr="007B2051" w:rsidRDefault="005E25C0" w:rsidP="0036129D">
      <w:pPr>
        <w:ind w:firstLine="851"/>
        <w:jc w:val="both"/>
      </w:pPr>
      <w:r w:rsidRPr="007B2051">
        <w:t>58. В целях определения НМЦД методом сопоставимых рыночных цен заказчик вправе определить коэффициент вариации цены при превышении которого целесообразно провести дополнительные исследования рынка в целях увеличения количества ценовой информации, используемой в расчетах.</w:t>
      </w:r>
    </w:p>
    <w:p w:rsidR="00F32DD6" w:rsidRPr="007B2051" w:rsidRDefault="00F32DD6" w:rsidP="0036129D">
      <w:pPr>
        <w:ind w:firstLine="851"/>
        <w:jc w:val="center"/>
      </w:pPr>
    </w:p>
    <w:p w:rsidR="00F32DD6" w:rsidRPr="007B2051" w:rsidRDefault="005E25C0" w:rsidP="0036129D">
      <w:pPr>
        <w:ind w:firstLine="851"/>
        <w:jc w:val="center"/>
      </w:pPr>
      <w:r w:rsidRPr="007B2051">
        <w:t>Обеспечение заявок на участие в закупках</w:t>
      </w:r>
    </w:p>
    <w:p w:rsidR="00F32DD6" w:rsidRPr="007B2051" w:rsidRDefault="00F32DD6" w:rsidP="0036129D">
      <w:pPr>
        <w:ind w:firstLine="851"/>
        <w:jc w:val="center"/>
      </w:pPr>
    </w:p>
    <w:p w:rsidR="00F32DD6" w:rsidRPr="007B2051" w:rsidRDefault="005E25C0" w:rsidP="0036129D">
      <w:pPr>
        <w:ind w:firstLine="851"/>
        <w:jc w:val="both"/>
        <w:rPr>
          <w:rFonts w:eastAsia="Calibri"/>
          <w:strike/>
        </w:rPr>
      </w:pPr>
      <w:r w:rsidRPr="007B2051">
        <w:t xml:space="preserve">59. Настоящим Положением о закупке </w:t>
      </w:r>
      <w:r w:rsidRPr="007B2051">
        <w:rPr>
          <w:rFonts w:eastAsia="Calibri"/>
          <w:bCs/>
        </w:rPr>
        <w:t>устанавливается требование обеспечения заявок на участие в закупках, осуществляемых способами, указанными в</w:t>
      </w:r>
      <w:r w:rsidRPr="007B2051">
        <w:t xml:space="preserve"> подпунктах 1 - 2, 4 пункта 11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60. Заказчик устанавливает в извещении и документации о закупке требование </w:t>
      </w:r>
      <w:r w:rsidRPr="007B2051">
        <w:rPr>
          <w:rFonts w:eastAsia="Calibri"/>
          <w:bCs/>
        </w:rPr>
        <w:t>обеспечения заявок на участие в закупке,</w:t>
      </w:r>
      <w:r w:rsidRPr="007B2051">
        <w:rPr>
          <w:rFonts w:eastAsia="Calibri"/>
        </w:rPr>
        <w:t xml:space="preserve"> </w:t>
      </w:r>
      <w:r w:rsidRPr="007B2051">
        <w:rPr>
          <w:rFonts w:eastAsia="Calibri"/>
          <w:bCs/>
        </w:rPr>
        <w:t>в соответствии с условиями, установленными</w:t>
      </w:r>
      <w:r w:rsidRPr="007B2051">
        <w:rPr>
          <w:rFonts w:eastAsia="Calibri"/>
        </w:rPr>
        <w:t xml:space="preserve"> частями 25, 27 статьи 3.2, пунктом 8.1</w:t>
      </w:r>
      <w:r w:rsidRPr="007B2051">
        <w:rPr>
          <w:rFonts w:eastAsia="Calibri"/>
          <w:vertAlign w:val="superscript"/>
        </w:rPr>
        <w:t xml:space="preserve"> </w:t>
      </w:r>
      <w:r w:rsidRPr="007B2051">
        <w:rPr>
          <w:rFonts w:eastAsia="Calibri"/>
        </w:rPr>
        <w:t xml:space="preserve">части 9 и пунктом 15.1 части 10 статьи 4 </w:t>
      </w:r>
      <w:r w:rsidRPr="007B2051">
        <w:t>Федерального закона № 223-ФЗ</w:t>
      </w:r>
      <w:r w:rsidRPr="007B2051">
        <w:rPr>
          <w:rFonts w:eastAsia="Calibri"/>
        </w:rPr>
        <w:t>.</w:t>
      </w:r>
    </w:p>
    <w:p w:rsidR="00EA23D7" w:rsidRPr="007B2051" w:rsidRDefault="00EA23D7" w:rsidP="0036129D">
      <w:pPr>
        <w:ind w:firstLine="851"/>
        <w:jc w:val="both"/>
        <w:rPr>
          <w:rFonts w:eastAsia="Calibri"/>
        </w:rPr>
      </w:pPr>
      <w:r w:rsidRPr="007B2051">
        <w:rPr>
          <w:color w:val="000000"/>
        </w:rPr>
        <w:t xml:space="preserve">Заказчик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7B2051">
        <w:rPr>
          <w:rFonts w:eastAsia="Calibri"/>
          <w:bCs/>
          <w:color w:val="000000"/>
        </w:rPr>
        <w:t xml:space="preserve">обеспечения заявок на участие в закупке с учетом </w:t>
      </w:r>
      <w:r w:rsidRPr="007B2051">
        <w:rPr>
          <w:rFonts w:eastAsia="Lucida Sans Unicode"/>
          <w:color w:val="000000"/>
          <w:lang w:eastAsia="en-US"/>
        </w:rPr>
        <w:t xml:space="preserve">статьи 3.4 </w:t>
      </w:r>
      <w:r w:rsidRPr="007B2051">
        <w:rPr>
          <w:color w:val="000000"/>
        </w:rPr>
        <w:t>Федерального закона от 18 июля 2011 года № 223-ФЗ.</w:t>
      </w:r>
    </w:p>
    <w:p w:rsidR="00F32DD6" w:rsidRPr="007B2051" w:rsidRDefault="005E25C0" w:rsidP="0036129D">
      <w:pPr>
        <w:ind w:firstLine="851"/>
        <w:jc w:val="both"/>
        <w:rPr>
          <w:rFonts w:eastAsia="Calibri"/>
        </w:rPr>
      </w:pPr>
      <w:r w:rsidRPr="007B2051">
        <w:rPr>
          <w:rFonts w:eastAsia="Calibri"/>
        </w:rPr>
        <w:t xml:space="preserve">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w:t>
      </w:r>
    </w:p>
    <w:p w:rsidR="00F32DD6" w:rsidRPr="007B2051" w:rsidRDefault="005E25C0" w:rsidP="0036129D">
      <w:pPr>
        <w:ind w:firstLine="851"/>
        <w:jc w:val="both"/>
        <w:rPr>
          <w:rFonts w:eastAsia="Calibri"/>
        </w:rPr>
      </w:pPr>
      <w:r w:rsidRPr="007B2051">
        <w:rPr>
          <w:rFonts w:eastAsia="Calibri"/>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F32DD6" w:rsidRPr="007B2051" w:rsidRDefault="005E25C0" w:rsidP="0036129D">
      <w:pPr>
        <w:ind w:firstLine="851"/>
        <w:jc w:val="both"/>
        <w:rPr>
          <w:rFonts w:eastAsia="Calibri"/>
        </w:rPr>
      </w:pPr>
      <w:r w:rsidRPr="007B2051">
        <w:rPr>
          <w:rFonts w:eastAsia="Calibri"/>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F32DD6" w:rsidRPr="007B2051" w:rsidRDefault="005E25C0" w:rsidP="0036129D">
      <w:pPr>
        <w:ind w:firstLine="851"/>
        <w:jc w:val="both"/>
        <w:rPr>
          <w:rFonts w:eastAsia="Calibri"/>
        </w:rPr>
      </w:pPr>
      <w:r w:rsidRPr="007B2051">
        <w:rPr>
          <w:rFonts w:eastAsia="Calibri"/>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14.1 статьи 3.4  Федерального закона № 223-ФЗ.</w:t>
      </w:r>
    </w:p>
    <w:p w:rsidR="00F32DD6" w:rsidRPr="007B2051" w:rsidRDefault="005E25C0" w:rsidP="0036129D">
      <w:pPr>
        <w:ind w:firstLine="851"/>
        <w:jc w:val="both"/>
        <w:rPr>
          <w:rFonts w:eastAsia="Calibri"/>
        </w:rPr>
      </w:pPr>
      <w:r w:rsidRPr="007B2051">
        <w:rPr>
          <w:rFonts w:eastAsia="Calibri"/>
        </w:rPr>
        <w:t xml:space="preserve">61.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w:t>
      </w:r>
      <w:r w:rsidR="00EA23D7" w:rsidRPr="007B2051">
        <w:rPr>
          <w:rFonts w:eastAsia="Calibri"/>
        </w:rPr>
        <w:t>7</w:t>
      </w:r>
      <w:r w:rsidRPr="007B2051">
        <w:rPr>
          <w:rFonts w:eastAsia="Calibri"/>
        </w:rPr>
        <w:t xml:space="preserve"> </w:t>
      </w:r>
      <w:r w:rsidR="007B4B8E" w:rsidRPr="007B2051">
        <w:rPr>
          <w:rFonts w:eastAsia="Calibri"/>
        </w:rPr>
        <w:t xml:space="preserve">(семи) </w:t>
      </w:r>
      <w:r w:rsidRPr="007B2051">
        <w:rPr>
          <w:rFonts w:eastAsia="Calibri"/>
        </w:rPr>
        <w:t>рабочих дней с даты наступления одного из следующих случаев:</w:t>
      </w:r>
    </w:p>
    <w:p w:rsidR="00F32DD6" w:rsidRPr="007B2051" w:rsidRDefault="005E25C0" w:rsidP="0036129D">
      <w:pPr>
        <w:ind w:firstLine="851"/>
        <w:jc w:val="both"/>
        <w:rPr>
          <w:rFonts w:eastAsia="Calibri"/>
        </w:rPr>
      </w:pPr>
      <w:r w:rsidRPr="007B2051">
        <w:rPr>
          <w:rFonts w:eastAsia="Calibri"/>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F32DD6" w:rsidRPr="007B2051" w:rsidRDefault="005E25C0" w:rsidP="0036129D">
      <w:pPr>
        <w:ind w:firstLine="851"/>
        <w:jc w:val="both"/>
        <w:rPr>
          <w:rFonts w:eastAsia="Calibri"/>
        </w:rPr>
      </w:pPr>
      <w:r w:rsidRPr="007B2051">
        <w:rPr>
          <w:rFonts w:eastAsia="Calibri"/>
        </w:rPr>
        <w:lastRenderedPageBreak/>
        <w:t>2) отмены закупки;</w:t>
      </w:r>
    </w:p>
    <w:p w:rsidR="00F32DD6" w:rsidRPr="007B2051" w:rsidRDefault="005E25C0" w:rsidP="0036129D">
      <w:pPr>
        <w:ind w:firstLine="851"/>
        <w:jc w:val="both"/>
        <w:rPr>
          <w:rFonts w:eastAsia="Calibri"/>
        </w:rPr>
      </w:pPr>
      <w:r w:rsidRPr="007B2051">
        <w:rPr>
          <w:rFonts w:eastAsia="Calibri"/>
        </w:rPr>
        <w:t>3) отклонения заявки участника закупки комиссией;</w:t>
      </w:r>
    </w:p>
    <w:p w:rsidR="00F32DD6" w:rsidRPr="007B2051" w:rsidRDefault="005E25C0" w:rsidP="0036129D">
      <w:pPr>
        <w:ind w:firstLine="851"/>
        <w:jc w:val="both"/>
        <w:rPr>
          <w:rFonts w:eastAsia="Calibri"/>
        </w:rPr>
      </w:pPr>
      <w:r w:rsidRPr="007B2051">
        <w:rPr>
          <w:rFonts w:eastAsia="Calibri"/>
        </w:rPr>
        <w:t>4) отзыва заявки участником закупки д</w:t>
      </w:r>
      <w:r w:rsidR="00EA23D7" w:rsidRPr="007B2051">
        <w:rPr>
          <w:rFonts w:eastAsia="Calibri"/>
        </w:rPr>
        <w:t>о окончания срока подачи заявок.</w:t>
      </w:r>
    </w:p>
    <w:p w:rsidR="00F32DD6" w:rsidRPr="007B2051" w:rsidRDefault="005E25C0" w:rsidP="0036129D">
      <w:pPr>
        <w:ind w:firstLine="851"/>
        <w:jc w:val="both"/>
        <w:rPr>
          <w:rFonts w:eastAsia="Calibri"/>
        </w:rPr>
      </w:pPr>
      <w:r w:rsidRPr="007B2051">
        <w:rPr>
          <w:rFonts w:eastAsia="Calibri"/>
        </w:rPr>
        <w:t>62. Возврат независимой гарантии (банковской гарантии) в случаях, указанных в пункте 61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F32DD6" w:rsidRPr="007B2051" w:rsidRDefault="005E25C0" w:rsidP="0036129D">
      <w:pPr>
        <w:ind w:firstLine="851"/>
        <w:jc w:val="both"/>
        <w:rPr>
          <w:rFonts w:eastAsia="Calibri"/>
          <w:vertAlign w:val="superscript"/>
        </w:rPr>
      </w:pPr>
      <w:r w:rsidRPr="007B2051">
        <w:rPr>
          <w:rFonts w:eastAsia="Calibri"/>
        </w:rPr>
        <w:t xml:space="preserve">63. Возврат участнику закупки обеспечения заявки на участие в закупке не производится в случаях, установленных частью 26 статьи 3.2 </w:t>
      </w:r>
      <w:r w:rsidRPr="007B2051">
        <w:t xml:space="preserve">Федерального закона </w:t>
      </w:r>
      <w:r w:rsidRPr="007B2051">
        <w:br w:type="textWrapping" w:clear="all"/>
        <w:t>№ 223-ФЗ</w:t>
      </w:r>
      <w:r w:rsidRPr="007B2051">
        <w:rPr>
          <w:rFonts w:eastAsia="Calibri"/>
        </w:rPr>
        <w:t>.</w:t>
      </w:r>
    </w:p>
    <w:p w:rsidR="00F32DD6" w:rsidRPr="007B2051" w:rsidRDefault="00F32DD6" w:rsidP="0036129D">
      <w:pPr>
        <w:ind w:firstLine="851"/>
        <w:jc w:val="center"/>
      </w:pPr>
    </w:p>
    <w:p w:rsidR="00F32DD6" w:rsidRPr="007B2051" w:rsidRDefault="005E25C0" w:rsidP="0036129D">
      <w:pPr>
        <w:ind w:firstLine="851"/>
        <w:jc w:val="center"/>
      </w:pPr>
      <w:r w:rsidRPr="007B2051">
        <w:t xml:space="preserve">Обеспечение исполнения договора </w:t>
      </w:r>
    </w:p>
    <w:p w:rsidR="00F32DD6" w:rsidRPr="007B2051" w:rsidRDefault="00F32DD6" w:rsidP="0036129D">
      <w:pPr>
        <w:ind w:firstLine="851"/>
        <w:jc w:val="both"/>
      </w:pPr>
    </w:p>
    <w:p w:rsidR="00F32DD6" w:rsidRPr="007B2051" w:rsidRDefault="005E25C0" w:rsidP="0036129D">
      <w:pPr>
        <w:ind w:firstLine="851"/>
        <w:jc w:val="both"/>
      </w:pPr>
      <w:r w:rsidRPr="007B2051">
        <w:t xml:space="preserve">64. Настоящим Положением о закупке </w:t>
      </w:r>
      <w:r w:rsidRPr="007B2051">
        <w:rPr>
          <w:rFonts w:eastAsia="Calibri"/>
          <w:bCs/>
        </w:rPr>
        <w:t xml:space="preserve">устанавливается требование обеспечения исполнения договора </w:t>
      </w:r>
      <w:r w:rsidRPr="007B2051">
        <w:rPr>
          <w:rFonts w:eastAsia="Calibri"/>
        </w:rPr>
        <w:t>п</w:t>
      </w:r>
      <w:r w:rsidRPr="007B2051">
        <w:rPr>
          <w:rFonts w:eastAsia="Calibri"/>
          <w:bCs/>
        </w:rPr>
        <w:t>ри осуществлении закупок способами, указанными в</w:t>
      </w:r>
      <w:r w:rsidRPr="007B2051">
        <w:t xml:space="preserve"> подпунктах</w:t>
      </w:r>
      <w:r w:rsidRPr="007B2051">
        <w:br w:type="textWrapping" w:clear="all"/>
        <w:t>1 - 2 пункта 11 настоящего Положения о закупке</w:t>
      </w:r>
      <w:r w:rsidRPr="007B2051">
        <w:rPr>
          <w:rFonts w:eastAsia="Calibri"/>
        </w:rPr>
        <w:t>.</w:t>
      </w:r>
    </w:p>
    <w:p w:rsidR="00F32DD6" w:rsidRPr="007B2051" w:rsidRDefault="005E25C0" w:rsidP="0036129D">
      <w:pPr>
        <w:ind w:firstLine="851"/>
        <w:jc w:val="both"/>
        <w:rPr>
          <w:rFonts w:eastAsia="Calibri"/>
        </w:rPr>
      </w:pPr>
      <w:r w:rsidRPr="007B2051">
        <w:rPr>
          <w:rFonts w:eastAsia="Calibri"/>
        </w:rPr>
        <w:t>65.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8.2</w:t>
      </w:r>
      <w:r w:rsidRPr="007B2051">
        <w:rPr>
          <w:rFonts w:eastAsia="Calibri"/>
          <w:vertAlign w:val="superscript"/>
        </w:rPr>
        <w:t xml:space="preserve"> </w:t>
      </w:r>
      <w:r w:rsidRPr="007B2051">
        <w:rPr>
          <w:rFonts w:eastAsia="Calibri"/>
        </w:rPr>
        <w:t>части 9 и пунктом 15.2 части 10 статьи 4 Федерального закона № 223-ФЗ.</w:t>
      </w:r>
    </w:p>
    <w:p w:rsidR="00EA23D7" w:rsidRPr="007B2051" w:rsidRDefault="00EA23D7" w:rsidP="0036129D">
      <w:pPr>
        <w:ind w:firstLine="851"/>
        <w:jc w:val="both"/>
        <w:rPr>
          <w:rFonts w:eastAsia="Calibri"/>
          <w:vertAlign w:val="superscript"/>
        </w:rPr>
      </w:pPr>
      <w:r w:rsidRPr="007B2051">
        <w:t>Заказчик,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3.4 Федерального закона № 223-ФЗ.</w:t>
      </w:r>
    </w:p>
    <w:p w:rsidR="00F32DD6" w:rsidRPr="007B2051" w:rsidRDefault="005E25C0" w:rsidP="0036129D">
      <w:pPr>
        <w:ind w:firstLine="851"/>
        <w:jc w:val="both"/>
        <w:rPr>
          <w:rFonts w:eastAsia="Calibri"/>
        </w:rPr>
      </w:pPr>
      <w:r w:rsidRPr="007B2051">
        <w:rPr>
          <w:rFonts w:eastAsia="Calibri"/>
        </w:rPr>
        <w:t xml:space="preserve">66.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w:t>
      </w:r>
    </w:p>
    <w:p w:rsidR="00F32DD6" w:rsidRPr="007B2051" w:rsidRDefault="005E25C0" w:rsidP="0036129D">
      <w:pPr>
        <w:ind w:firstLine="851"/>
        <w:jc w:val="both"/>
        <w:rPr>
          <w:rFonts w:eastAsia="Calibri"/>
        </w:rPr>
      </w:pPr>
      <w:r w:rsidRPr="007B2051">
        <w:rPr>
          <w:rFonts w:eastAsia="Calibri"/>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F32DD6" w:rsidRPr="007B2051" w:rsidRDefault="005E25C0" w:rsidP="0036129D">
      <w:pPr>
        <w:ind w:firstLine="851"/>
        <w:jc w:val="both"/>
        <w:rPr>
          <w:rFonts w:eastAsia="Calibri"/>
        </w:rPr>
      </w:pPr>
      <w:r w:rsidRPr="007B2051">
        <w:t>67. Заказчиком</w:t>
      </w:r>
      <w:r w:rsidRPr="007B2051">
        <w:rPr>
          <w:rFonts w:eastAsia="Calibri"/>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F32DD6" w:rsidRPr="007B2051" w:rsidRDefault="005E25C0" w:rsidP="0036129D">
      <w:pPr>
        <w:ind w:firstLine="851"/>
        <w:jc w:val="both"/>
        <w:rPr>
          <w:rFonts w:eastAsia="Calibri"/>
        </w:rPr>
      </w:pPr>
      <w:r w:rsidRPr="007B2051">
        <w:rPr>
          <w:rFonts w:eastAsia="Calibri"/>
        </w:rPr>
        <w:t>68. Договор заключается после предоставления участником закупки, с которым заключается договор, обеспечения исполнения договора</w:t>
      </w:r>
      <w:r w:rsidRPr="007B2051">
        <w:t xml:space="preserve"> в соответствии с требованиями настоящего Положения о закупке, извещения о закупке и документации о закупке</w:t>
      </w:r>
      <w:r w:rsidRPr="007B2051">
        <w:rPr>
          <w:rFonts w:eastAsia="Calibri"/>
        </w:rPr>
        <w:t>.</w:t>
      </w:r>
    </w:p>
    <w:p w:rsidR="00F32DD6" w:rsidRPr="007B2051" w:rsidRDefault="005E25C0" w:rsidP="0036129D">
      <w:pPr>
        <w:ind w:firstLine="851"/>
        <w:jc w:val="both"/>
        <w:rPr>
          <w:rFonts w:eastAsia="Calibri"/>
        </w:rPr>
      </w:pPr>
      <w:r w:rsidRPr="007B2051">
        <w:rPr>
          <w:rFonts w:eastAsia="Calibri"/>
        </w:rPr>
        <w:t>69.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F32DD6" w:rsidRPr="007B2051" w:rsidRDefault="005E25C0" w:rsidP="0036129D">
      <w:pPr>
        <w:ind w:firstLine="851"/>
        <w:jc w:val="both"/>
        <w:rPr>
          <w:rFonts w:eastAsia="Calibri"/>
        </w:rPr>
      </w:pPr>
      <w:r w:rsidRPr="007B2051">
        <w:rPr>
          <w:rFonts w:eastAsia="Calibri"/>
        </w:rPr>
        <w:t xml:space="preserve">70.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A23D7" w:rsidRPr="007B2051" w:rsidRDefault="00EA23D7"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 xml:space="preserve">Приоритет, включая минимальную долю закупок, товаров российского происхождения, работ, услуг, выполняемых, оказываемых российскими лицами, по </w:t>
      </w:r>
      <w:r w:rsidRPr="007B2051">
        <w:rPr>
          <w:rFonts w:eastAsia="Calibri"/>
        </w:rPr>
        <w:lastRenderedPageBreak/>
        <w:t>отношению к товарам, происходящим из иностранного государства, работам, услугам, выполняемым, оказываемым иностранными лицами</w:t>
      </w:r>
      <w:r w:rsidRPr="007B2051">
        <w:rPr>
          <w:rStyle w:val="af5"/>
          <w:rFonts w:eastAsia="Calibri"/>
        </w:rPr>
        <w:footnoteReference w:id="2"/>
      </w:r>
    </w:p>
    <w:p w:rsidR="004858D3" w:rsidRPr="007B2051" w:rsidRDefault="004858D3" w:rsidP="0036129D">
      <w:pPr>
        <w:ind w:firstLine="851"/>
        <w:jc w:val="center"/>
        <w:rPr>
          <w:rFonts w:eastAsia="Calibri"/>
        </w:rPr>
      </w:pPr>
    </w:p>
    <w:p w:rsidR="00F32DD6" w:rsidRPr="007B2051" w:rsidRDefault="005E25C0" w:rsidP="0036129D">
      <w:pPr>
        <w:ind w:firstLine="851"/>
        <w:jc w:val="both"/>
        <w:rPr>
          <w:rFonts w:eastAsia="Calibri"/>
        </w:rPr>
      </w:pPr>
      <w:r w:rsidRPr="007B2051">
        <w:rPr>
          <w:rFonts w:eastAsia="Calibri"/>
        </w:rPr>
        <w:t>71. Заказчик обязан применять нормы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F32DD6" w:rsidRPr="007B2051" w:rsidRDefault="005E25C0" w:rsidP="0036129D">
      <w:pPr>
        <w:ind w:firstLine="851"/>
        <w:jc w:val="both"/>
        <w:rPr>
          <w:rFonts w:eastAsia="Calibri"/>
          <w:strike/>
        </w:rPr>
      </w:pPr>
      <w:r w:rsidRPr="007B2051">
        <w:rPr>
          <w:rFonts w:eastAsia="Calibri"/>
        </w:rPr>
        <w:t>Информация об установлении приоритета</w:t>
      </w:r>
      <w:r w:rsidRPr="007B2051">
        <w:t xml:space="preserve"> </w:t>
      </w:r>
      <w:r w:rsidRPr="007B2051">
        <w:rPr>
          <w:rFonts w:eastAsia="Calibri"/>
        </w:rPr>
        <w:t>товаров российского происхождения, работ, услуг, выполняемых, оказываемых российскими лицами, указывается в документации о</w:t>
      </w:r>
      <w:r w:rsidR="008861D8" w:rsidRPr="007B2051">
        <w:rPr>
          <w:rFonts w:eastAsia="Calibri"/>
        </w:rPr>
        <w:t xml:space="preserve"> закупке, извещении о проведении</w:t>
      </w:r>
      <w:r w:rsidRPr="007B2051">
        <w:rPr>
          <w:rFonts w:eastAsia="Calibri"/>
        </w:rPr>
        <w:t xml:space="preserve"> запроса котировок.</w:t>
      </w:r>
      <w:r w:rsidRPr="007B2051">
        <w:rPr>
          <w:rStyle w:val="af5"/>
          <w:rFonts w:eastAsia="Calibri"/>
        </w:rPr>
        <w:footnoteReference w:id="3"/>
      </w:r>
      <w:r w:rsidRPr="007B2051">
        <w:rPr>
          <w:rFonts w:eastAsia="Calibri"/>
          <w:strike/>
        </w:rPr>
        <w:t xml:space="preserve"> </w:t>
      </w:r>
    </w:p>
    <w:p w:rsidR="00F32DD6" w:rsidRPr="007B2051" w:rsidRDefault="005E25C0" w:rsidP="0036129D">
      <w:pPr>
        <w:ind w:firstLine="851"/>
        <w:jc w:val="both"/>
      </w:pPr>
      <w:r w:rsidRPr="007B2051">
        <w:rPr>
          <w:rFonts w:eastAsia="Calibri"/>
        </w:rPr>
        <w:t xml:space="preserve">72. </w:t>
      </w:r>
      <w:r w:rsidRPr="007B2051">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w:t>
      </w:r>
      <w:r w:rsidRPr="007B2051">
        <w:rPr>
          <w:vertAlign w:val="superscript"/>
        </w:rPr>
        <w:t xml:space="preserve"> </w:t>
      </w:r>
      <w:r w:rsidRPr="007B2051">
        <w:t>Федерального закона № 223-ФЗ. Если иное не предусмотрено мерами, принятыми Правительством Российской Федерации в соответствии с пунктом 1 части 2 статьи 3.1-4</w:t>
      </w:r>
      <w:r w:rsidRPr="007B2051">
        <w:rPr>
          <w:vertAlign w:val="superscript"/>
        </w:rPr>
        <w:t xml:space="preserve"> </w:t>
      </w:r>
      <w:r w:rsidRPr="007B2051">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sidRPr="007B2051">
        <w:rPr>
          <w:rStyle w:val="af5"/>
        </w:rPr>
        <w:footnoteReference w:id="4"/>
      </w:r>
    </w:p>
    <w:p w:rsidR="00F32DD6" w:rsidRPr="007B2051" w:rsidRDefault="005E25C0" w:rsidP="0036129D">
      <w:pPr>
        <w:ind w:firstLine="851"/>
        <w:jc w:val="both"/>
        <w:rPr>
          <w:rFonts w:eastAsia="Calibri"/>
        </w:rPr>
      </w:pPr>
      <w:r w:rsidRPr="007B2051">
        <w:rPr>
          <w:rFonts w:eastAsia="Calibri"/>
        </w:rPr>
        <w:t>73. Условием предоставления приоритета является включение в документацию о закупке, извещение о проведение запроса котировок следующих сведений</w:t>
      </w:r>
      <w:r w:rsidRPr="007B2051">
        <w:rPr>
          <w:rStyle w:val="af5"/>
          <w:rFonts w:eastAsia="Calibri"/>
        </w:rPr>
        <w:footnoteReference w:id="5"/>
      </w:r>
      <w:r w:rsidRPr="007B2051">
        <w:rPr>
          <w:rFonts w:eastAsia="Calibri"/>
        </w:rPr>
        <w:t>:</w:t>
      </w:r>
    </w:p>
    <w:p w:rsidR="00F32DD6" w:rsidRPr="007B2051" w:rsidRDefault="005E25C0" w:rsidP="0036129D">
      <w:pPr>
        <w:ind w:firstLine="851"/>
        <w:jc w:val="both"/>
        <w:rPr>
          <w:rFonts w:eastAsia="Calibri"/>
        </w:rPr>
      </w:pPr>
      <w:r w:rsidRPr="007B2051">
        <w:rPr>
          <w:rFonts w:eastAsia="Calibri"/>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F32DD6" w:rsidRPr="007B2051" w:rsidRDefault="005E25C0" w:rsidP="0036129D">
      <w:pPr>
        <w:ind w:firstLine="851"/>
        <w:jc w:val="both"/>
        <w:rPr>
          <w:rFonts w:eastAsia="Calibri"/>
        </w:rPr>
      </w:pPr>
      <w:r w:rsidRPr="007B2051">
        <w:rPr>
          <w:rFonts w:eastAsia="Calibri"/>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F32DD6" w:rsidRPr="007B2051" w:rsidRDefault="005E25C0" w:rsidP="0036129D">
      <w:pPr>
        <w:ind w:firstLine="851"/>
        <w:jc w:val="both"/>
        <w:rPr>
          <w:rFonts w:eastAsia="Calibri"/>
        </w:rPr>
      </w:pPr>
      <w:r w:rsidRPr="007B2051">
        <w:rPr>
          <w:rFonts w:eastAsia="Calibri"/>
        </w:rPr>
        <w:lastRenderedPageBreak/>
        <w:t xml:space="preserve">3) сведения о начальной (максимальной) цене единицы каждого товара, работы, услуги, являющихся предметом закупки; </w:t>
      </w:r>
    </w:p>
    <w:p w:rsidR="00F32DD6" w:rsidRPr="007B2051" w:rsidRDefault="005E25C0" w:rsidP="0036129D">
      <w:pPr>
        <w:ind w:firstLine="851"/>
        <w:jc w:val="both"/>
        <w:rPr>
          <w:rFonts w:eastAsia="Calibri"/>
        </w:rPr>
      </w:pPr>
      <w:r w:rsidRPr="007B2051">
        <w:rPr>
          <w:rFonts w:eastAsia="Calibri"/>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7B2051">
        <w:rPr>
          <w:rFonts w:eastAsia="Calibri"/>
          <w:vertAlign w:val="superscript"/>
        </w:rPr>
        <w:footnoteReference w:id="6"/>
      </w:r>
      <w:r w:rsidRPr="007B2051">
        <w:rPr>
          <w:rFonts w:eastAsia="Calibri"/>
        </w:rPr>
        <w:t xml:space="preserve"> </w:t>
      </w:r>
    </w:p>
    <w:p w:rsidR="00F32DD6" w:rsidRPr="007B2051" w:rsidRDefault="005E25C0" w:rsidP="0036129D">
      <w:pPr>
        <w:ind w:firstLine="851"/>
        <w:jc w:val="both"/>
        <w:rPr>
          <w:rFonts w:eastAsia="Calibri"/>
        </w:rPr>
      </w:pPr>
      <w:r w:rsidRPr="007B2051">
        <w:rPr>
          <w:rFonts w:eastAsia="Calibri"/>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w:t>
      </w:r>
      <w:r w:rsidR="008861D8" w:rsidRPr="007B2051">
        <w:rPr>
          <w:rFonts w:eastAsia="Calibri"/>
        </w:rPr>
        <w:t>и</w:t>
      </w:r>
      <w:r w:rsidRPr="007B2051">
        <w:rPr>
          <w:rFonts w:eastAsia="Calibri"/>
        </w:rPr>
        <w:t xml:space="preserve">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F32DD6" w:rsidRPr="007B2051" w:rsidRDefault="005E25C0" w:rsidP="0036129D">
      <w:pPr>
        <w:ind w:firstLine="851"/>
        <w:jc w:val="both"/>
        <w:rPr>
          <w:rFonts w:eastAsia="Calibri"/>
        </w:rPr>
      </w:pPr>
      <w:r w:rsidRPr="007B2051">
        <w:rPr>
          <w:rFonts w:eastAsia="Calibri"/>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F32DD6" w:rsidRPr="007B2051" w:rsidRDefault="005E25C0" w:rsidP="0036129D">
      <w:pPr>
        <w:ind w:firstLine="851"/>
        <w:jc w:val="both"/>
        <w:rPr>
          <w:rFonts w:eastAsia="Calibri"/>
        </w:rPr>
      </w:pPr>
      <w:r w:rsidRPr="007B2051">
        <w:rPr>
          <w:rFonts w:eastAsia="Calibri"/>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F32DD6" w:rsidRPr="007B2051" w:rsidRDefault="005E25C0" w:rsidP="0036129D">
      <w:pPr>
        <w:ind w:firstLine="851"/>
        <w:jc w:val="both"/>
        <w:rPr>
          <w:rFonts w:eastAsia="Calibri"/>
        </w:rPr>
      </w:pPr>
      <w:r w:rsidRPr="007B2051">
        <w:rPr>
          <w:rFonts w:eastAsia="Calibri"/>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F32DD6" w:rsidRPr="007B2051" w:rsidRDefault="005E25C0" w:rsidP="0036129D">
      <w:pPr>
        <w:ind w:firstLine="851"/>
        <w:jc w:val="both"/>
        <w:rPr>
          <w:rFonts w:eastAsia="Calibri"/>
        </w:rPr>
      </w:pPr>
      <w:r w:rsidRPr="007B2051">
        <w:rPr>
          <w:rFonts w:eastAsia="Calibri"/>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F32DD6" w:rsidRPr="007B2051" w:rsidRDefault="005E25C0" w:rsidP="0036129D">
      <w:pPr>
        <w:ind w:firstLine="851"/>
        <w:jc w:val="both"/>
        <w:rPr>
          <w:rFonts w:eastAsia="Calibri"/>
        </w:rPr>
      </w:pPr>
      <w:r w:rsidRPr="007B2051">
        <w:rPr>
          <w:rFonts w:eastAsia="Calibri"/>
        </w:rPr>
        <w:t>74. Приоритет товарам российского происхождения, работам, услугам, выполняемы</w:t>
      </w:r>
      <w:r w:rsidR="008861D8" w:rsidRPr="007B2051">
        <w:rPr>
          <w:rFonts w:eastAsia="Calibri"/>
        </w:rPr>
        <w:t>м</w:t>
      </w:r>
      <w:r w:rsidRPr="007B2051">
        <w:rPr>
          <w:rFonts w:eastAsia="Calibri"/>
        </w:rPr>
        <w:t>, оказываемы</w:t>
      </w:r>
      <w:r w:rsidR="008861D8" w:rsidRPr="007B2051">
        <w:rPr>
          <w:rFonts w:eastAsia="Calibri"/>
        </w:rPr>
        <w:t>м</w:t>
      </w:r>
      <w:r w:rsidRPr="007B2051">
        <w:rPr>
          <w:rFonts w:eastAsia="Calibri"/>
        </w:rPr>
        <w:t xml:space="preserve"> российскими лицами, не предоставляется в случаях, если</w:t>
      </w:r>
      <w:r w:rsidRPr="007B2051">
        <w:rPr>
          <w:rStyle w:val="af5"/>
          <w:rFonts w:eastAsia="Calibri"/>
        </w:rPr>
        <w:footnoteReference w:id="7"/>
      </w:r>
      <w:r w:rsidRPr="007B2051">
        <w:rPr>
          <w:rFonts w:eastAsia="Calibri"/>
        </w:rPr>
        <w:t>:</w:t>
      </w:r>
    </w:p>
    <w:p w:rsidR="00F32DD6" w:rsidRPr="007B2051" w:rsidRDefault="005E25C0" w:rsidP="0036129D">
      <w:pPr>
        <w:ind w:firstLine="851"/>
        <w:jc w:val="both"/>
        <w:rPr>
          <w:rFonts w:eastAsia="Calibri"/>
        </w:rPr>
      </w:pPr>
      <w:r w:rsidRPr="007B2051">
        <w:rPr>
          <w:rFonts w:eastAsia="Calibri"/>
        </w:rPr>
        <w:t>1) закупка признана несостоявшейся и договор заключается с единственным участником закупки;</w:t>
      </w:r>
    </w:p>
    <w:p w:rsidR="00F32DD6" w:rsidRPr="007B2051" w:rsidRDefault="005E25C0" w:rsidP="0036129D">
      <w:pPr>
        <w:ind w:firstLine="851"/>
        <w:jc w:val="both"/>
        <w:rPr>
          <w:rFonts w:eastAsia="Calibri"/>
        </w:rPr>
      </w:pPr>
      <w:r w:rsidRPr="007B2051">
        <w:rPr>
          <w:rFonts w:eastAsia="Calibri"/>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32DD6" w:rsidRPr="007B2051" w:rsidRDefault="005E25C0" w:rsidP="0036129D">
      <w:pPr>
        <w:ind w:firstLine="851"/>
        <w:jc w:val="both"/>
        <w:rPr>
          <w:rFonts w:eastAsia="Calibri"/>
        </w:rPr>
      </w:pPr>
      <w:r w:rsidRPr="007B2051">
        <w:rPr>
          <w:rFonts w:eastAsia="Calibri"/>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32DD6" w:rsidRPr="007B2051" w:rsidRDefault="005E25C0" w:rsidP="0036129D">
      <w:pPr>
        <w:ind w:firstLine="851"/>
        <w:jc w:val="both"/>
        <w:rPr>
          <w:rFonts w:eastAsia="Calibri"/>
        </w:rPr>
      </w:pPr>
      <w:r w:rsidRPr="007B2051">
        <w:rPr>
          <w:rFonts w:eastAsia="Calibri"/>
        </w:rPr>
        <w:t xml:space="preserve">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w:t>
      </w:r>
      <w:r w:rsidRPr="007B2051">
        <w:rPr>
          <w:rFonts w:eastAsia="Calibri"/>
        </w:rPr>
        <w:lastRenderedPageBreak/>
        <w:t>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32DD6" w:rsidRPr="007B2051" w:rsidRDefault="005E25C0" w:rsidP="0036129D">
      <w:pPr>
        <w:ind w:firstLine="851"/>
        <w:jc w:val="both"/>
        <w:rPr>
          <w:rFonts w:eastAsia="Calibri"/>
        </w:rPr>
      </w:pPr>
      <w:r w:rsidRPr="007B2051">
        <w:rPr>
          <w:rFonts w:eastAsia="Calibri"/>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32DD6" w:rsidRPr="007B2051" w:rsidRDefault="005E25C0" w:rsidP="0036129D">
      <w:pPr>
        <w:ind w:firstLine="851"/>
        <w:jc w:val="both"/>
        <w:rPr>
          <w:rFonts w:eastAsia="Calibri"/>
        </w:rPr>
      </w:pPr>
      <w:r w:rsidRPr="007B2051">
        <w:rPr>
          <w:rFonts w:eastAsia="Calibri"/>
        </w:rPr>
        <w:t>75.</w:t>
      </w:r>
      <w:r w:rsidRPr="007B2051">
        <w:rPr>
          <w:rFonts w:eastAsia="Calibri"/>
        </w:rPr>
        <w:t> </w:t>
      </w:r>
      <w:r w:rsidRPr="007B2051">
        <w:rPr>
          <w:rFonts w:eastAsia="Calibri"/>
        </w:rPr>
        <w:t>При предоставлении приоритета применяется порядок, предусмотренный Постановлением № 925.</w:t>
      </w:r>
      <w:r w:rsidRPr="007B2051">
        <w:rPr>
          <w:rStyle w:val="af5"/>
          <w:rFonts w:eastAsia="Calibri"/>
        </w:rPr>
        <w:footnoteReference w:id="8"/>
      </w:r>
    </w:p>
    <w:p w:rsidR="00F32DD6" w:rsidRPr="007B2051" w:rsidRDefault="005E25C0" w:rsidP="0036129D">
      <w:pPr>
        <w:ind w:firstLine="851"/>
        <w:jc w:val="both"/>
        <w:rPr>
          <w:rFonts w:eastAsia="Calibri"/>
        </w:rPr>
      </w:pPr>
      <w:r w:rsidRPr="007B2051">
        <w:rPr>
          <w:rFonts w:eastAsia="Calibri"/>
        </w:rPr>
        <w:t xml:space="preserve">76. При проведении закупок, на которые распространяются требования постановления Правительства Российской Федерации от 03 декабря 2020 года № 2013 </w:t>
      </w:r>
      <w:r w:rsidRPr="007B2051">
        <w:rPr>
          <w:rFonts w:eastAsia="Calibri"/>
        </w:rPr>
        <w:br w:type="textWrapping" w:clear="all"/>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F32DD6" w:rsidRPr="007B2051" w:rsidRDefault="005E25C0" w:rsidP="0036129D">
      <w:pPr>
        <w:ind w:firstLine="851"/>
        <w:jc w:val="both"/>
        <w:rPr>
          <w:rFonts w:eastAsia="Calibri"/>
        </w:rPr>
      </w:pPr>
      <w:r w:rsidRPr="007B2051">
        <w:rPr>
          <w:rFonts w:eastAsia="Calibri"/>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r w:rsidRPr="007B2051">
        <w:rPr>
          <w:rStyle w:val="af5"/>
          <w:rFonts w:eastAsia="Calibri"/>
        </w:rPr>
        <w:footnoteReference w:id="9"/>
      </w:r>
    </w:p>
    <w:p w:rsidR="00F32DD6" w:rsidRPr="007B2051" w:rsidRDefault="00F32DD6" w:rsidP="0036129D">
      <w:pPr>
        <w:ind w:firstLine="851"/>
        <w:jc w:val="both"/>
      </w:pPr>
    </w:p>
    <w:p w:rsidR="00F32DD6" w:rsidRPr="007B2051" w:rsidRDefault="00F32DD6" w:rsidP="0036129D">
      <w:pPr>
        <w:ind w:firstLine="851"/>
        <w:jc w:val="both"/>
        <w:rPr>
          <w:rFonts w:eastAsia="Calibri"/>
        </w:rPr>
      </w:pPr>
    </w:p>
    <w:p w:rsidR="00F32DD6" w:rsidRPr="007B2051" w:rsidRDefault="005E25C0" w:rsidP="0036129D">
      <w:pPr>
        <w:ind w:firstLine="851"/>
        <w:jc w:val="center"/>
        <w:rPr>
          <w:rFonts w:eastAsia="Calibri"/>
        </w:rPr>
      </w:pPr>
      <w:r w:rsidRPr="007B2051">
        <w:rPr>
          <w:rFonts w:eastAsia="Calibri"/>
        </w:rPr>
        <w:t>Антидемпинговые меры</w:t>
      </w:r>
    </w:p>
    <w:p w:rsidR="007B4B8E" w:rsidRPr="007B2051" w:rsidRDefault="007B4B8E" w:rsidP="0036129D">
      <w:pPr>
        <w:ind w:firstLine="851"/>
        <w:jc w:val="center"/>
        <w:rPr>
          <w:rFonts w:eastAsia="Calibri"/>
        </w:rPr>
      </w:pPr>
    </w:p>
    <w:p w:rsidR="007B4B8E" w:rsidRPr="007B2051" w:rsidRDefault="007B4B8E" w:rsidP="007B4B8E">
      <w:pPr>
        <w:ind w:firstLine="851"/>
        <w:rPr>
          <w:rFonts w:eastAsia="Calibri"/>
        </w:rPr>
      </w:pPr>
      <w:r w:rsidRPr="007B2051">
        <w:rPr>
          <w:rFonts w:eastAsia="Calibri"/>
        </w:rPr>
        <w:t>Не применяются</w:t>
      </w:r>
    </w:p>
    <w:p w:rsidR="00F32DD6" w:rsidRPr="007B2051" w:rsidRDefault="00F32DD6" w:rsidP="0036129D">
      <w:pPr>
        <w:ind w:firstLine="851"/>
        <w:jc w:val="both"/>
        <w:rPr>
          <w:rFonts w:eastAsia="Calibri"/>
        </w:rPr>
      </w:pPr>
    </w:p>
    <w:p w:rsidR="00F32DD6" w:rsidRPr="007B2051" w:rsidRDefault="005E25C0" w:rsidP="0036129D">
      <w:pPr>
        <w:ind w:firstLine="851"/>
        <w:jc w:val="center"/>
        <w:rPr>
          <w:rFonts w:eastAsia="Calibri"/>
        </w:rPr>
      </w:pPr>
      <w:r w:rsidRPr="007B2051">
        <w:rPr>
          <w:rFonts w:eastAsia="Calibri"/>
        </w:rPr>
        <w:t>Отмена конкурентной закупки</w:t>
      </w:r>
    </w:p>
    <w:p w:rsidR="00F32DD6" w:rsidRPr="007B2051" w:rsidRDefault="00F32DD6" w:rsidP="0036129D">
      <w:pPr>
        <w:ind w:firstLine="851"/>
        <w:jc w:val="center"/>
        <w:rPr>
          <w:rFonts w:eastAsia="Calibri"/>
        </w:rPr>
      </w:pPr>
    </w:p>
    <w:p w:rsidR="00F32DD6" w:rsidRPr="007B2051" w:rsidRDefault="005E25C0" w:rsidP="0036129D">
      <w:pPr>
        <w:ind w:firstLine="851"/>
        <w:jc w:val="both"/>
        <w:rPr>
          <w:rFonts w:eastAsia="Calibri"/>
        </w:rPr>
      </w:pPr>
      <w:r w:rsidRPr="007B2051">
        <w:rPr>
          <w:rFonts w:eastAsia="Calibri"/>
        </w:rPr>
        <w:t xml:space="preserve">77. </w:t>
      </w:r>
      <w:bookmarkStart w:id="1" w:name="Par0"/>
      <w:bookmarkEnd w:id="1"/>
      <w:r w:rsidRPr="007B2051">
        <w:rPr>
          <w:rFonts w:eastAsia="Calibri"/>
        </w:rPr>
        <w:t xml:space="preserve">Отмена конкурентной закупки осуществляется заказчиком в соответствии с частями 5 - 7 статьи 3.2 </w:t>
      </w:r>
      <w:r w:rsidRPr="007B2051">
        <w:t>Федерального закона № 223-ФЗ</w:t>
      </w:r>
      <w:r w:rsidRPr="007B2051">
        <w:rPr>
          <w:rFonts w:eastAsia="Calibri"/>
        </w:rPr>
        <w:t>.</w:t>
      </w:r>
    </w:p>
    <w:p w:rsidR="00F32DD6" w:rsidRPr="007B2051" w:rsidRDefault="00F32DD6" w:rsidP="0036129D">
      <w:pPr>
        <w:ind w:firstLine="851"/>
        <w:jc w:val="both"/>
        <w:rPr>
          <w:rFonts w:eastAsia="Calibri"/>
        </w:rPr>
      </w:pPr>
    </w:p>
    <w:p w:rsidR="00F32DD6" w:rsidRPr="007B2051" w:rsidRDefault="00F32DD6" w:rsidP="0036129D">
      <w:pPr>
        <w:ind w:firstLine="851"/>
        <w:jc w:val="center"/>
      </w:pPr>
    </w:p>
    <w:p w:rsidR="00F32DD6" w:rsidRPr="007B2051" w:rsidRDefault="005E25C0" w:rsidP="0036129D">
      <w:pPr>
        <w:ind w:firstLine="851"/>
        <w:jc w:val="center"/>
      </w:pPr>
      <w:r w:rsidRPr="007B2051">
        <w:t>2. Определение поставщика (исполнителя, подрядчика) путем проведения конкурса</w:t>
      </w:r>
    </w:p>
    <w:p w:rsidR="00F32DD6" w:rsidRPr="007B2051" w:rsidRDefault="00F32DD6" w:rsidP="0036129D">
      <w:pPr>
        <w:ind w:firstLine="851"/>
        <w:jc w:val="both"/>
      </w:pPr>
    </w:p>
    <w:p w:rsidR="00F32DD6" w:rsidRPr="007B2051" w:rsidRDefault="005E25C0" w:rsidP="0036129D">
      <w:pPr>
        <w:ind w:firstLine="851"/>
        <w:jc w:val="center"/>
      </w:pPr>
      <w:r w:rsidRPr="007B2051">
        <w:t>Проведение конкурса</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lastRenderedPageBreak/>
        <w:t xml:space="preserve">78.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7B2051">
        <w:t>Федерального закона № 223-ФЗ</w:t>
      </w:r>
      <w:r w:rsidRPr="007B2051">
        <w:rPr>
          <w:rFonts w:eastAsia="Calibri"/>
        </w:rPr>
        <w:t>.</w:t>
      </w:r>
      <w:r w:rsidRPr="007B2051">
        <w:t xml:space="preserve"> </w:t>
      </w:r>
    </w:p>
    <w:p w:rsidR="00F32DD6" w:rsidRPr="007B2051" w:rsidRDefault="00F32DD6" w:rsidP="0036129D">
      <w:pPr>
        <w:ind w:firstLine="851"/>
        <w:jc w:val="center"/>
      </w:pPr>
    </w:p>
    <w:p w:rsidR="00F32DD6" w:rsidRPr="007B2051" w:rsidRDefault="005E25C0" w:rsidP="0036129D">
      <w:pPr>
        <w:ind w:firstLine="851"/>
        <w:jc w:val="center"/>
      </w:pPr>
      <w:r w:rsidRPr="007B2051">
        <w:t>Этапы конкурса</w:t>
      </w:r>
    </w:p>
    <w:p w:rsidR="00F32DD6" w:rsidRPr="007B2051" w:rsidRDefault="00F32DD6" w:rsidP="0036129D">
      <w:pPr>
        <w:ind w:firstLine="851"/>
        <w:jc w:val="center"/>
      </w:pPr>
    </w:p>
    <w:p w:rsidR="00F32DD6" w:rsidRPr="007B2051" w:rsidRDefault="005E25C0" w:rsidP="0036129D">
      <w:pPr>
        <w:ind w:firstLine="851"/>
        <w:jc w:val="center"/>
      </w:pPr>
      <w:r w:rsidRPr="007B2051">
        <w:t xml:space="preserve">Извещение </w:t>
      </w:r>
      <w:r w:rsidRPr="007B2051">
        <w:rPr>
          <w:rFonts w:eastAsia="Calibri"/>
        </w:rPr>
        <w:t>о проведении конкурса</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79. В извещении о проведении конкурса должны быть указаны следующие сведения:</w:t>
      </w:r>
    </w:p>
    <w:p w:rsidR="00F32DD6" w:rsidRPr="007B2051" w:rsidRDefault="005E25C0" w:rsidP="0036129D">
      <w:pPr>
        <w:ind w:firstLine="851"/>
        <w:jc w:val="both"/>
        <w:rPr>
          <w:rFonts w:eastAsia="Calibri"/>
        </w:rPr>
      </w:pPr>
      <w:r w:rsidRPr="007B2051">
        <w:rPr>
          <w:rFonts w:eastAsia="Calibri"/>
        </w:rPr>
        <w:t>1) способ осуществления закупки;</w:t>
      </w:r>
    </w:p>
    <w:p w:rsidR="00F32DD6" w:rsidRPr="007B2051" w:rsidRDefault="005E25C0" w:rsidP="0036129D">
      <w:pPr>
        <w:ind w:firstLine="851"/>
        <w:jc w:val="both"/>
        <w:rPr>
          <w:rFonts w:eastAsia="Calibri"/>
        </w:rPr>
      </w:pPr>
      <w:r w:rsidRPr="007B2051">
        <w:rPr>
          <w:rFonts w:eastAsia="Calibri"/>
        </w:rPr>
        <w:t>2) наименование, место нахождения, почтовый адрес, адрес электронной почты, номер контактного телефона заказчика;</w:t>
      </w:r>
    </w:p>
    <w:p w:rsidR="00F32DD6" w:rsidRPr="007B2051" w:rsidRDefault="005E25C0" w:rsidP="0036129D">
      <w:pPr>
        <w:ind w:firstLine="851"/>
        <w:jc w:val="both"/>
        <w:rPr>
          <w:rFonts w:eastAsia="Calibri"/>
        </w:rPr>
      </w:pPr>
      <w:r w:rsidRPr="007B2051">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7B2051">
          <w:rPr>
            <w:rFonts w:eastAsia="Calibri"/>
          </w:rPr>
          <w:t>частью 6.1 статьи 3</w:t>
        </w:r>
      </w:hyperlink>
      <w:r w:rsidRPr="007B2051">
        <w:rPr>
          <w:rFonts w:eastAsia="Calibri"/>
        </w:rPr>
        <w:t xml:space="preserve"> Федерального закона № 223-ФЗ (при необходимости);</w:t>
      </w:r>
    </w:p>
    <w:p w:rsidR="00F32DD6" w:rsidRPr="007B2051" w:rsidRDefault="005E25C0" w:rsidP="0036129D">
      <w:pPr>
        <w:ind w:firstLine="851"/>
        <w:jc w:val="both"/>
        <w:rPr>
          <w:rFonts w:eastAsia="Calibri"/>
        </w:rPr>
      </w:pPr>
      <w:r w:rsidRPr="007B2051">
        <w:rPr>
          <w:rFonts w:eastAsia="Calibri"/>
        </w:rPr>
        <w:t>4) место поставки товара, выполнения работы, оказания услуги;</w:t>
      </w:r>
    </w:p>
    <w:p w:rsidR="00F32DD6" w:rsidRPr="007B2051" w:rsidRDefault="005E25C0" w:rsidP="0036129D">
      <w:pPr>
        <w:ind w:firstLine="851"/>
        <w:jc w:val="both"/>
        <w:rPr>
          <w:rFonts w:eastAsia="Calibri"/>
          <w:lang w:eastAsia="en-US"/>
        </w:rPr>
      </w:pPr>
      <w:r w:rsidRPr="007B2051">
        <w:rPr>
          <w:rFonts w:eastAsia="Calibri"/>
        </w:rPr>
        <w:t xml:space="preserve">5) </w:t>
      </w:r>
      <w:r w:rsidRPr="007B2051">
        <w:rPr>
          <w:rFonts w:eastAsia="Calibri"/>
          <w:lang w:eastAsia="en-US"/>
        </w:rPr>
        <w:t>сведения о НМЦД;</w:t>
      </w:r>
    </w:p>
    <w:p w:rsidR="00F32DD6" w:rsidRPr="007B2051" w:rsidRDefault="005E25C0" w:rsidP="0036129D">
      <w:pPr>
        <w:ind w:firstLine="851"/>
        <w:jc w:val="both"/>
        <w:rPr>
          <w:rFonts w:eastAsia="Calibri"/>
          <w:vertAlign w:val="superscript"/>
          <w:lang w:eastAsia="en-US"/>
        </w:rPr>
      </w:pPr>
      <w:r w:rsidRPr="007B2051">
        <w:rPr>
          <w:rFonts w:eastAsia="Calibri"/>
          <w:lang w:eastAsia="en-US"/>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F32DD6" w:rsidRPr="007B2051" w:rsidRDefault="005E25C0" w:rsidP="0036129D">
      <w:pPr>
        <w:ind w:firstLine="851"/>
        <w:jc w:val="both"/>
      </w:pPr>
      <w:r w:rsidRPr="007B2051">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F32DD6" w:rsidRPr="007B2051" w:rsidRDefault="005E25C0" w:rsidP="0036129D">
      <w:pPr>
        <w:ind w:firstLine="851"/>
        <w:jc w:val="both"/>
      </w:pPr>
      <w:r w:rsidRPr="007B2051">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7B2051">
        <w:rPr>
          <w:rStyle w:val="af5"/>
        </w:rPr>
        <w:footnoteReference w:id="10"/>
      </w:r>
      <w:r w:rsidRPr="007B2051">
        <w:rPr>
          <w:vertAlign w:val="superscript"/>
        </w:rPr>
        <w:t>,</w:t>
      </w:r>
      <w:r w:rsidRPr="007B2051">
        <w:rPr>
          <w:rStyle w:val="af5"/>
        </w:rPr>
        <w:footnoteReference w:id="11"/>
      </w:r>
    </w:p>
    <w:p w:rsidR="00F32DD6" w:rsidRPr="007B2051" w:rsidRDefault="005E25C0" w:rsidP="0036129D">
      <w:pPr>
        <w:ind w:firstLine="851"/>
        <w:jc w:val="both"/>
        <w:rPr>
          <w:rFonts w:eastAsia="Calibri"/>
        </w:rPr>
      </w:pPr>
      <w:r w:rsidRPr="007B2051">
        <w:rPr>
          <w:rFonts w:eastAsia="Calibri"/>
        </w:rPr>
        <w:t xml:space="preserve"> 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F32DD6" w:rsidRPr="007B2051" w:rsidRDefault="005E25C0" w:rsidP="0036129D">
      <w:pPr>
        <w:ind w:firstLine="851"/>
        <w:jc w:val="both"/>
        <w:rPr>
          <w:rFonts w:eastAsia="Calibri"/>
        </w:rPr>
      </w:pPr>
      <w:r w:rsidRPr="007B2051">
        <w:rPr>
          <w:rFonts w:eastAsia="Calibri"/>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F32DD6" w:rsidRPr="007B2051" w:rsidRDefault="005E25C0" w:rsidP="0036129D">
      <w:pPr>
        <w:ind w:firstLine="851"/>
        <w:jc w:val="both"/>
        <w:rPr>
          <w:rFonts w:eastAsia="Calibri"/>
        </w:rPr>
      </w:pPr>
      <w:r w:rsidRPr="007B2051">
        <w:rPr>
          <w:rFonts w:eastAsia="Calibri"/>
        </w:rPr>
        <w:t>11) адрес электронной площадки в информационно-телекоммуникационной сети «Интернет».</w:t>
      </w:r>
    </w:p>
    <w:p w:rsidR="00F32DD6" w:rsidRPr="007B2051" w:rsidRDefault="00F32DD6" w:rsidP="0036129D">
      <w:pPr>
        <w:ind w:firstLine="851"/>
        <w:jc w:val="center"/>
        <w:rPr>
          <w:bCs/>
        </w:rPr>
      </w:pPr>
    </w:p>
    <w:p w:rsidR="00F32DD6" w:rsidRPr="007B2051" w:rsidRDefault="005E25C0" w:rsidP="0036129D">
      <w:pPr>
        <w:ind w:firstLine="851"/>
        <w:jc w:val="center"/>
        <w:rPr>
          <w:bCs/>
          <w:vertAlign w:val="superscript"/>
        </w:rPr>
      </w:pPr>
      <w:r w:rsidRPr="007B2051">
        <w:rPr>
          <w:bCs/>
        </w:rPr>
        <w:t>Документация о конкурсе</w:t>
      </w:r>
    </w:p>
    <w:p w:rsidR="00F32DD6" w:rsidRPr="007B2051" w:rsidRDefault="00F32DD6" w:rsidP="0036129D">
      <w:pPr>
        <w:ind w:firstLine="851"/>
        <w:jc w:val="center"/>
        <w:rPr>
          <w:bCs/>
        </w:rPr>
      </w:pPr>
    </w:p>
    <w:p w:rsidR="00F32DD6" w:rsidRPr="007B2051" w:rsidRDefault="005E25C0" w:rsidP="0036129D">
      <w:pPr>
        <w:ind w:firstLine="851"/>
        <w:jc w:val="both"/>
        <w:rPr>
          <w:rFonts w:eastAsia="Calibri"/>
        </w:rPr>
      </w:pPr>
      <w:r w:rsidRPr="007B2051">
        <w:rPr>
          <w:bCs/>
        </w:rPr>
        <w:lastRenderedPageBreak/>
        <w:t xml:space="preserve">80. В документации о конкурсе </w:t>
      </w:r>
      <w:r w:rsidRPr="007B2051">
        <w:rPr>
          <w:rFonts w:eastAsia="Calibri"/>
        </w:rPr>
        <w:t>должны быть указаны:</w:t>
      </w:r>
    </w:p>
    <w:p w:rsidR="00F32DD6" w:rsidRPr="007B2051" w:rsidRDefault="005E25C0" w:rsidP="0036129D">
      <w:pPr>
        <w:ind w:firstLine="851"/>
        <w:jc w:val="both"/>
        <w:rPr>
          <w:rFonts w:eastAsia="Calibri"/>
        </w:rPr>
      </w:pPr>
      <w:r w:rsidRPr="007B2051">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32DD6" w:rsidRPr="007B2051" w:rsidRDefault="005E25C0" w:rsidP="0036129D">
      <w:pPr>
        <w:ind w:firstLine="851"/>
        <w:jc w:val="both"/>
        <w:rPr>
          <w:rFonts w:eastAsia="Calibri"/>
        </w:rPr>
      </w:pPr>
      <w:r w:rsidRPr="007B2051">
        <w:rPr>
          <w:rFonts w:eastAsia="Calibri"/>
        </w:rPr>
        <w:t>2) требования к содержанию, форме, оформлению и составу заявки на участие в конкурсе;</w:t>
      </w:r>
    </w:p>
    <w:p w:rsidR="00F32DD6" w:rsidRPr="007B2051" w:rsidRDefault="005E25C0" w:rsidP="0036129D">
      <w:pPr>
        <w:ind w:firstLine="851"/>
        <w:jc w:val="both"/>
        <w:rPr>
          <w:rFonts w:eastAsia="Calibri"/>
        </w:rPr>
      </w:pPr>
      <w:r w:rsidRPr="007B2051">
        <w:rPr>
          <w:rFonts w:eastAsia="Calibri"/>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F32DD6" w:rsidRPr="007B2051" w:rsidRDefault="005E25C0" w:rsidP="0036129D">
      <w:pPr>
        <w:ind w:firstLine="851"/>
        <w:jc w:val="both"/>
        <w:rPr>
          <w:rFonts w:eastAsia="Calibri"/>
        </w:rPr>
      </w:pPr>
      <w:r w:rsidRPr="007B2051">
        <w:rPr>
          <w:rFonts w:eastAsia="Calibri"/>
        </w:rPr>
        <w:t>4) место, условия и сроки (периоды) поставки товара, выполнения работы, оказания услуги;</w:t>
      </w:r>
    </w:p>
    <w:p w:rsidR="00F32DD6" w:rsidRPr="007B2051" w:rsidRDefault="005E25C0" w:rsidP="0036129D">
      <w:pPr>
        <w:ind w:firstLine="851"/>
        <w:jc w:val="both"/>
        <w:rPr>
          <w:rFonts w:eastAsia="Calibri"/>
          <w:lang w:eastAsia="en-US"/>
        </w:rPr>
      </w:pPr>
      <w:r w:rsidRPr="007B2051">
        <w:rPr>
          <w:rFonts w:eastAsia="Calibri"/>
        </w:rPr>
        <w:t xml:space="preserve">5) </w:t>
      </w:r>
      <w:r w:rsidRPr="007B2051">
        <w:rPr>
          <w:rFonts w:eastAsia="Calibri"/>
          <w:lang w:eastAsia="en-US"/>
        </w:rPr>
        <w:t>сведения о НМЦД;</w:t>
      </w:r>
    </w:p>
    <w:p w:rsidR="00F32DD6" w:rsidRPr="007B2051" w:rsidRDefault="005E25C0" w:rsidP="0036129D">
      <w:pPr>
        <w:ind w:firstLine="851"/>
        <w:jc w:val="both"/>
        <w:rPr>
          <w:rFonts w:eastAsia="Calibri"/>
        </w:rPr>
      </w:pPr>
      <w:r w:rsidRPr="007B2051">
        <w:rPr>
          <w:rFonts w:eastAsia="Calibri"/>
        </w:rPr>
        <w:t>6) форма, сроки и порядок оплаты товара, работы, услуги;</w:t>
      </w:r>
    </w:p>
    <w:p w:rsidR="00F32DD6" w:rsidRPr="007B2051" w:rsidRDefault="005E25C0" w:rsidP="0036129D">
      <w:pPr>
        <w:ind w:firstLine="851"/>
        <w:jc w:val="both"/>
        <w:rPr>
          <w:rFonts w:eastAsia="Calibri"/>
        </w:rPr>
      </w:pPr>
      <w:r w:rsidRPr="007B2051">
        <w:rPr>
          <w:rFonts w:eastAsia="Calibri"/>
        </w:rPr>
        <w:t xml:space="preserve">7) </w:t>
      </w:r>
      <w:r w:rsidRPr="007B2051">
        <w:rPr>
          <w:rFonts w:eastAsia="Calibri"/>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F32DD6" w:rsidRPr="007B2051" w:rsidRDefault="005E25C0" w:rsidP="0036129D">
      <w:pPr>
        <w:ind w:firstLine="851"/>
        <w:jc w:val="both"/>
        <w:rPr>
          <w:rFonts w:eastAsia="Calibri"/>
        </w:rPr>
      </w:pPr>
      <w:r w:rsidRPr="007B2051">
        <w:rPr>
          <w:rFonts w:eastAsia="Calibri"/>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F32DD6" w:rsidRPr="007B2051" w:rsidRDefault="005E25C0" w:rsidP="0036129D">
      <w:pPr>
        <w:ind w:firstLine="851"/>
        <w:jc w:val="both"/>
        <w:rPr>
          <w:rFonts w:eastAsia="Calibri"/>
        </w:rPr>
      </w:pPr>
      <w:r w:rsidRPr="007B2051">
        <w:rPr>
          <w:rFonts w:eastAsia="Calibri"/>
        </w:rPr>
        <w:t>9) требования к участникам такого конкурса;</w:t>
      </w:r>
    </w:p>
    <w:p w:rsidR="00F32DD6" w:rsidRPr="007B2051" w:rsidRDefault="005E25C0" w:rsidP="0036129D">
      <w:pPr>
        <w:ind w:firstLine="851"/>
        <w:jc w:val="both"/>
        <w:rPr>
          <w:rFonts w:eastAsia="Calibri"/>
        </w:rPr>
      </w:pPr>
      <w:r w:rsidRPr="007B2051">
        <w:rPr>
          <w:rFonts w:eastAsia="Calibri"/>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32DD6" w:rsidRPr="007B2051" w:rsidRDefault="005E25C0" w:rsidP="0036129D">
      <w:pPr>
        <w:ind w:firstLine="851"/>
        <w:jc w:val="both"/>
        <w:rPr>
          <w:rFonts w:eastAsia="Calibri"/>
          <w:lang w:eastAsia="en-US"/>
        </w:rPr>
      </w:pPr>
      <w:r w:rsidRPr="007B2051">
        <w:rPr>
          <w:rFonts w:eastAsia="Calibri"/>
          <w:lang w:eastAsia="en-US"/>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F32DD6" w:rsidRPr="007B2051" w:rsidRDefault="005E25C0" w:rsidP="0036129D">
      <w:pPr>
        <w:ind w:firstLine="851"/>
        <w:jc w:val="both"/>
      </w:pPr>
      <w:r w:rsidRPr="007B2051">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7B2051">
        <w:rPr>
          <w:rFonts w:eastAsia="Calibri"/>
          <w:lang w:eastAsia="en-US"/>
        </w:rPr>
        <w:t xml:space="preserve"> </w:t>
      </w:r>
      <w:r w:rsidRPr="007B2051">
        <w:t>в том числе каждого договора в случае проведения совместной закупки в соответствии с пунктами 24 - 28 настоящего Положения о закупке;</w:t>
      </w:r>
    </w:p>
    <w:p w:rsidR="00F32DD6" w:rsidRPr="007B2051" w:rsidRDefault="005E25C0" w:rsidP="0036129D">
      <w:pPr>
        <w:ind w:firstLine="851"/>
        <w:jc w:val="both"/>
        <w:rPr>
          <w:rFonts w:eastAsia="Calibri"/>
        </w:rPr>
      </w:pPr>
      <w:r w:rsidRPr="007B2051">
        <w:rPr>
          <w:rFonts w:eastAsia="Calibri"/>
        </w:rPr>
        <w:t>13) формы, порядок, дата и время окончания срока предоставления участникам такого конкурса разъяснений положений документации о конкурсе;</w:t>
      </w:r>
    </w:p>
    <w:p w:rsidR="00F32DD6" w:rsidRPr="007B2051" w:rsidRDefault="005E25C0" w:rsidP="0036129D">
      <w:pPr>
        <w:ind w:firstLine="851"/>
        <w:jc w:val="both"/>
        <w:rPr>
          <w:rFonts w:eastAsia="Calibri"/>
        </w:rPr>
      </w:pPr>
      <w:r w:rsidRPr="007B2051">
        <w:rPr>
          <w:rFonts w:eastAsia="Calibri"/>
        </w:rPr>
        <w:lastRenderedPageBreak/>
        <w:t>14) дата рассмотрения, оценки и сопоставления предложений участников такого конкурса и подведения итогов такого конкурса;</w:t>
      </w:r>
    </w:p>
    <w:p w:rsidR="00F32DD6" w:rsidRPr="007B2051" w:rsidRDefault="005E25C0" w:rsidP="0036129D">
      <w:pPr>
        <w:ind w:firstLine="851"/>
        <w:jc w:val="both"/>
        <w:rPr>
          <w:rFonts w:eastAsia="Calibri"/>
        </w:rPr>
      </w:pPr>
      <w:r w:rsidRPr="007B2051">
        <w:rPr>
          <w:rFonts w:eastAsia="Calibri"/>
        </w:rPr>
        <w:t>15) критерии оценки и сопоставления заявок на участие в таком конкурсе;</w:t>
      </w:r>
    </w:p>
    <w:p w:rsidR="00F32DD6" w:rsidRPr="007B2051" w:rsidRDefault="005E25C0" w:rsidP="0036129D">
      <w:pPr>
        <w:ind w:firstLine="851"/>
        <w:jc w:val="both"/>
        <w:rPr>
          <w:rFonts w:eastAsia="Calibri"/>
        </w:rPr>
      </w:pPr>
      <w:r w:rsidRPr="007B2051">
        <w:rPr>
          <w:rFonts w:eastAsia="Calibri"/>
        </w:rPr>
        <w:t>16) порядок оценки и сопоставления заявок на участие в таком конкурсе;</w:t>
      </w:r>
    </w:p>
    <w:p w:rsidR="00F32DD6" w:rsidRPr="007B2051" w:rsidRDefault="005E25C0" w:rsidP="0036129D">
      <w:pPr>
        <w:ind w:firstLine="851"/>
        <w:jc w:val="both"/>
        <w:rPr>
          <w:rFonts w:eastAsia="Calibri"/>
          <w:lang w:eastAsia="en-US"/>
        </w:rPr>
      </w:pPr>
      <w:r w:rsidRPr="007B2051">
        <w:rPr>
          <w:rFonts w:eastAsia="Calibri"/>
        </w:rPr>
        <w:t xml:space="preserve">17) описание предмета такой закупки в соответствии с </w:t>
      </w:r>
      <w:hyperlink r:id="rId20" w:history="1">
        <w:r w:rsidRPr="007B2051">
          <w:rPr>
            <w:rFonts w:eastAsia="Calibri"/>
          </w:rPr>
          <w:t>частью 6.1 статьи 3</w:t>
        </w:r>
      </w:hyperlink>
      <w:r w:rsidRPr="007B2051">
        <w:rPr>
          <w:rFonts w:eastAsia="Calibri"/>
        </w:rPr>
        <w:t xml:space="preserve"> Федерального закона № 223-ФЗ;</w:t>
      </w:r>
      <w:r w:rsidRPr="007B2051">
        <w:rPr>
          <w:rFonts w:eastAsia="Calibri"/>
          <w:lang w:eastAsia="en-US"/>
        </w:rPr>
        <w:t xml:space="preserve"> </w:t>
      </w:r>
    </w:p>
    <w:p w:rsidR="00F32DD6" w:rsidRPr="007B2051" w:rsidRDefault="005E25C0" w:rsidP="007B4B8E">
      <w:pPr>
        <w:ind w:firstLine="851"/>
        <w:jc w:val="both"/>
        <w:rPr>
          <w:rFonts w:eastAsia="Calibri"/>
          <w:lang w:eastAsia="en-US"/>
        </w:rPr>
      </w:pPr>
      <w:r w:rsidRPr="007B2051">
        <w:t xml:space="preserve"> 18) сведения, указанные в пункте 73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7B2051">
        <w:rPr>
          <w:rStyle w:val="af5"/>
        </w:rPr>
        <w:footnoteReference w:id="12"/>
      </w:r>
    </w:p>
    <w:p w:rsidR="00F32DD6" w:rsidRPr="007B2051" w:rsidRDefault="00F32DD6" w:rsidP="0036129D">
      <w:pPr>
        <w:ind w:firstLine="851"/>
        <w:jc w:val="both"/>
      </w:pPr>
    </w:p>
    <w:p w:rsidR="00F32DD6" w:rsidRPr="007B2051" w:rsidRDefault="005E25C0" w:rsidP="0036129D">
      <w:pPr>
        <w:ind w:firstLine="851"/>
        <w:jc w:val="center"/>
      </w:pPr>
      <w:r w:rsidRPr="007B2051">
        <w:t>Порядок предоставления разъяснений положений документации о конкурсе</w:t>
      </w:r>
    </w:p>
    <w:p w:rsidR="00F32DD6" w:rsidRPr="007B2051" w:rsidRDefault="00F32DD6" w:rsidP="0036129D">
      <w:pPr>
        <w:ind w:firstLine="851"/>
        <w:jc w:val="both"/>
      </w:pPr>
    </w:p>
    <w:p w:rsidR="00F32DD6" w:rsidRPr="007B2051" w:rsidRDefault="005E25C0" w:rsidP="0036129D">
      <w:pPr>
        <w:ind w:firstLine="851"/>
        <w:jc w:val="both"/>
      </w:pPr>
      <w:r w:rsidRPr="007B2051">
        <w:t xml:space="preserve">81. Любой участник закупки, аккредитованный на электронной площадке, вправе направить оператору </w:t>
      </w:r>
      <w:r w:rsidRPr="007B2051">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7B2051">
        <w:t xml:space="preserve">, запрос о даче разъяснений положений </w:t>
      </w:r>
      <w:r w:rsidRPr="007B2051">
        <w:rPr>
          <w:rFonts w:eastAsia="Calibri"/>
        </w:rPr>
        <w:t>извещения о проведении конкурса и (или) документации о конкурсе</w:t>
      </w:r>
      <w:r w:rsidRPr="007B2051">
        <w:t xml:space="preserve">. </w:t>
      </w:r>
    </w:p>
    <w:p w:rsidR="00F32DD6" w:rsidRPr="007B2051" w:rsidRDefault="005E25C0" w:rsidP="0036129D">
      <w:pPr>
        <w:ind w:firstLine="851"/>
        <w:jc w:val="both"/>
        <w:rPr>
          <w:rFonts w:eastAsia="Calibri"/>
        </w:rPr>
      </w:pPr>
      <w:r w:rsidRPr="007B2051">
        <w:rPr>
          <w:rFonts w:eastAsia="Calibri"/>
        </w:rPr>
        <w:t xml:space="preserve">82. Разъяснение положений </w:t>
      </w:r>
      <w:r w:rsidRPr="007B2051">
        <w:t xml:space="preserve">документации о конкурсе осуществляется заказчиком в </w:t>
      </w:r>
      <w:r w:rsidRPr="007B2051">
        <w:rPr>
          <w:rFonts w:eastAsia="Calibri"/>
        </w:rPr>
        <w:t xml:space="preserve">соответствии с частями 3 - 4 статьи 3.2, частью 11 статьи 4 </w:t>
      </w:r>
      <w:r w:rsidRPr="007B2051">
        <w:t>Федерального закона № 223-ФЗ</w:t>
      </w:r>
      <w:r w:rsidRPr="007B2051">
        <w:rPr>
          <w:rFonts w:eastAsia="Calibri"/>
        </w:rPr>
        <w:t>.</w:t>
      </w:r>
    </w:p>
    <w:p w:rsidR="00F32DD6" w:rsidRPr="007B2051" w:rsidRDefault="00F32DD6" w:rsidP="0036129D">
      <w:pPr>
        <w:ind w:firstLine="851"/>
        <w:jc w:val="both"/>
        <w:rPr>
          <w:rFonts w:eastAsia="Calibri"/>
        </w:rPr>
      </w:pPr>
    </w:p>
    <w:p w:rsidR="00F32DD6" w:rsidRPr="007B2051" w:rsidRDefault="005E25C0" w:rsidP="0036129D">
      <w:pPr>
        <w:ind w:firstLine="851"/>
        <w:jc w:val="center"/>
      </w:pPr>
      <w:r w:rsidRPr="007B2051">
        <w:t xml:space="preserve">Внесение изменений в </w:t>
      </w:r>
      <w:r w:rsidRPr="007B2051">
        <w:rPr>
          <w:rFonts w:eastAsia="Calibri"/>
        </w:rPr>
        <w:t xml:space="preserve">извещение о проведении конкурса </w:t>
      </w:r>
      <w:r w:rsidRPr="007B2051">
        <w:t xml:space="preserve">и (или) документацию </w:t>
      </w:r>
      <w:r w:rsidRPr="007B2051">
        <w:br w:type="textWrapping" w:clear="all"/>
        <w:t>о конкурсе</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83. Изменения, вносимые </w:t>
      </w:r>
      <w:r w:rsidRPr="007B2051">
        <w:t xml:space="preserve">в </w:t>
      </w:r>
      <w:r w:rsidRPr="007B2051">
        <w:rPr>
          <w:rFonts w:eastAsia="Calibri"/>
        </w:rPr>
        <w:t xml:space="preserve">извещение о проведении конкурса </w:t>
      </w:r>
      <w:r w:rsidRPr="007B2051">
        <w:t xml:space="preserve">и (или) </w:t>
      </w:r>
      <w:r w:rsidRPr="007B2051">
        <w:rPr>
          <w:rFonts w:eastAsia="Calibri"/>
        </w:rPr>
        <w:t xml:space="preserve">документацию о конкурсе размещаются заказчиком в соответствии с частью 11 статьи 4 </w:t>
      </w:r>
      <w:r w:rsidRPr="007B2051">
        <w:t>Федерального закона № 223-ФЗ</w:t>
      </w:r>
      <w:r w:rsidRPr="007B2051">
        <w:rPr>
          <w:rFonts w:eastAsia="Calibri"/>
        </w:rPr>
        <w:t>.</w:t>
      </w:r>
    </w:p>
    <w:p w:rsidR="00F32DD6" w:rsidRPr="007B2051" w:rsidRDefault="00F32DD6" w:rsidP="0036129D">
      <w:pPr>
        <w:ind w:firstLine="851"/>
        <w:jc w:val="center"/>
      </w:pPr>
    </w:p>
    <w:p w:rsidR="00F32DD6" w:rsidRPr="007B2051" w:rsidRDefault="005E25C0" w:rsidP="0036129D">
      <w:pPr>
        <w:ind w:firstLine="851"/>
        <w:jc w:val="center"/>
      </w:pPr>
      <w:r w:rsidRPr="007B2051">
        <w:t>Порядок подачи заявок на участие в конкурсе</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t xml:space="preserve">84. Участник конкурса подает заявку на участие в конкурсе, </w:t>
      </w:r>
      <w:r w:rsidRPr="007B2051">
        <w:rPr>
          <w:rFonts w:eastAsia="Calibri"/>
        </w:rPr>
        <w:t xml:space="preserve">в соответствии с требованиями частей 10 - 11 статьи 3.2, части 11 статьи 3.3 </w:t>
      </w:r>
      <w:r w:rsidRPr="007B2051">
        <w:t>Федерального закона № 223-ФЗ</w:t>
      </w:r>
      <w:r w:rsidRPr="007B2051">
        <w:rPr>
          <w:rFonts w:eastAsia="Calibri"/>
        </w:rPr>
        <w:t>.</w:t>
      </w:r>
    </w:p>
    <w:p w:rsidR="00F32DD6" w:rsidRPr="007B2051" w:rsidRDefault="005E25C0" w:rsidP="0036129D">
      <w:pPr>
        <w:ind w:firstLine="851"/>
        <w:jc w:val="both"/>
        <w:rPr>
          <w:rFonts w:eastAsia="Calibri"/>
        </w:rPr>
      </w:pPr>
      <w:r w:rsidRPr="007B2051">
        <w:t xml:space="preserve">85. Заявка на участие в конкурсе должна содержать </w:t>
      </w:r>
      <w:r w:rsidRPr="007B2051">
        <w:rPr>
          <w:rFonts w:eastAsia="Calibri"/>
        </w:rPr>
        <w:t xml:space="preserve">следующие </w:t>
      </w:r>
      <w:r w:rsidRPr="007B2051">
        <w:rPr>
          <w:rFonts w:eastAsia="Calibri"/>
        </w:rPr>
        <w:br w:type="textWrapping" w:clear="all"/>
        <w:t>документы и информацию:</w:t>
      </w:r>
    </w:p>
    <w:p w:rsidR="00F32DD6" w:rsidRPr="007B2051" w:rsidRDefault="005E25C0" w:rsidP="0036129D">
      <w:pPr>
        <w:ind w:firstLine="851"/>
        <w:jc w:val="both"/>
        <w:rPr>
          <w:rFonts w:eastAsia="Calibri"/>
        </w:rPr>
      </w:pPr>
      <w:r w:rsidRPr="007B2051">
        <w:rPr>
          <w:rFonts w:eastAsia="Calibri"/>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F32DD6" w:rsidRPr="007B2051" w:rsidRDefault="005E25C0" w:rsidP="0036129D">
      <w:pPr>
        <w:ind w:firstLine="851"/>
        <w:jc w:val="both"/>
        <w:rPr>
          <w:rFonts w:eastAsia="Calibri"/>
        </w:rPr>
      </w:pPr>
      <w:r w:rsidRPr="007B2051">
        <w:rPr>
          <w:rFonts w:eastAsia="Calibri"/>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F32DD6" w:rsidRPr="007B2051" w:rsidRDefault="005E25C0" w:rsidP="0036129D">
      <w:pPr>
        <w:ind w:firstLine="851"/>
        <w:jc w:val="both"/>
        <w:rPr>
          <w:rFonts w:eastAsia="Calibri"/>
        </w:rPr>
      </w:pPr>
      <w:r w:rsidRPr="007B2051">
        <w:rPr>
          <w:rFonts w:eastAsia="Calibri"/>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7B2051">
          <w:rPr>
            <w:rFonts w:eastAsia="Calibri"/>
          </w:rPr>
          <w:t xml:space="preserve">пунктом 3 </w:t>
        </w:r>
        <w:r w:rsidR="00197ACB" w:rsidRPr="007B2051">
          <w:rPr>
            <w:rFonts w:eastAsia="Calibri"/>
          </w:rPr>
          <w:t>пункта 281</w:t>
        </w:r>
        <w:r w:rsidRPr="007B2051">
          <w:rPr>
            <w:rFonts w:eastAsia="Calibri"/>
          </w:rPr>
          <w:t xml:space="preserve"> настоящего</w:t>
        </w:r>
      </w:hyperlink>
      <w:r w:rsidRPr="007B2051">
        <w:rPr>
          <w:rFonts w:eastAsia="Calibri"/>
        </w:rPr>
        <w:t xml:space="preserve"> Положения о закупке;</w:t>
      </w:r>
    </w:p>
    <w:p w:rsidR="00F32DD6" w:rsidRPr="007B2051" w:rsidRDefault="005E25C0" w:rsidP="0036129D">
      <w:pPr>
        <w:ind w:firstLine="851"/>
        <w:jc w:val="both"/>
        <w:rPr>
          <w:rFonts w:eastAsia="Calibri"/>
        </w:rPr>
      </w:pPr>
      <w:r w:rsidRPr="007B2051">
        <w:rPr>
          <w:rFonts w:eastAsia="Calibri"/>
        </w:rPr>
        <w:lastRenderedPageBreak/>
        <w:t>4) при осуществлении закупки товара, в том числе поставляемого заказчику при выполнении закупаемых работ, оказании закупаемых услуг:</w:t>
      </w:r>
    </w:p>
    <w:p w:rsidR="00F32DD6" w:rsidRPr="007B2051" w:rsidRDefault="005E25C0" w:rsidP="0036129D">
      <w:pPr>
        <w:ind w:firstLine="851"/>
        <w:jc w:val="both"/>
        <w:rPr>
          <w:rFonts w:eastAsia="Calibri"/>
        </w:rPr>
      </w:pPr>
      <w:r w:rsidRPr="007B2051">
        <w:rPr>
          <w:rFonts w:eastAsia="Calibri"/>
        </w:rPr>
        <w:t>а) указание (декларирование) наименования страны происхождения поставляемых товаров</w:t>
      </w:r>
      <w:r w:rsidRPr="007B2051">
        <w:t>, информацию и документы, определенные в соответствии с пунктом 2 части 2 статьи 3.1-4</w:t>
      </w:r>
      <w:r w:rsidRPr="007B2051">
        <w:rPr>
          <w:vertAlign w:val="superscript"/>
        </w:rPr>
        <w:t xml:space="preserve"> </w:t>
      </w:r>
      <w:r w:rsidRPr="007B2051">
        <w:t>Федерального закона № 223-ФЗ, 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w:t>
      </w:r>
      <w:r w:rsidRPr="007B2051">
        <w:rPr>
          <w:rStyle w:val="af5"/>
        </w:rPr>
        <w:footnoteReference w:id="13"/>
      </w:r>
    </w:p>
    <w:p w:rsidR="00F32DD6" w:rsidRPr="007B2051" w:rsidRDefault="005E25C0" w:rsidP="0036129D">
      <w:pPr>
        <w:ind w:firstLine="851"/>
        <w:jc w:val="both"/>
        <w:rPr>
          <w:rFonts w:eastAsia="Calibri"/>
        </w:rPr>
      </w:pPr>
      <w:r w:rsidRPr="007B2051">
        <w:rPr>
          <w:rFonts w:eastAsia="Calibri"/>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F32DD6" w:rsidRPr="007B2051" w:rsidRDefault="005E25C0" w:rsidP="0036129D">
      <w:pPr>
        <w:ind w:firstLine="851"/>
        <w:jc w:val="both"/>
        <w:rPr>
          <w:rFonts w:eastAsia="Calibri"/>
        </w:rPr>
      </w:pPr>
      <w:r w:rsidRPr="007B2051">
        <w:rPr>
          <w:rFonts w:eastAsia="Calibri"/>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F32DD6" w:rsidRPr="007B2051" w:rsidRDefault="005E25C0" w:rsidP="0036129D">
      <w:pPr>
        <w:ind w:firstLine="851"/>
        <w:jc w:val="both"/>
        <w:rPr>
          <w:rFonts w:eastAsia="Calibri"/>
        </w:rPr>
      </w:pPr>
      <w:r w:rsidRPr="007B2051">
        <w:rPr>
          <w:rFonts w:eastAsia="Calibri"/>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32DD6" w:rsidRPr="007B2051" w:rsidRDefault="005E25C0" w:rsidP="0036129D">
      <w:pPr>
        <w:ind w:firstLine="851"/>
        <w:jc w:val="both"/>
        <w:rPr>
          <w:rFonts w:eastAsia="Calibri"/>
        </w:rPr>
      </w:pPr>
      <w:r w:rsidRPr="007B2051">
        <w:rPr>
          <w:rFonts w:eastAsia="Calibri"/>
        </w:rPr>
        <w:t>7) копию документа, подтверждающего полномочия лица действовать от имени участника конкурса, за исключением случаев подписания заявки:</w:t>
      </w:r>
    </w:p>
    <w:p w:rsidR="00F32DD6" w:rsidRPr="007B2051" w:rsidRDefault="005E25C0" w:rsidP="0036129D">
      <w:pPr>
        <w:ind w:firstLine="851"/>
        <w:jc w:val="both"/>
        <w:rPr>
          <w:rFonts w:eastAsia="Calibri"/>
        </w:rPr>
      </w:pPr>
      <w:r w:rsidRPr="007B2051">
        <w:rPr>
          <w:rFonts w:eastAsia="Calibri"/>
        </w:rPr>
        <w:t>а) индивидуальным предпринимателем, если участником конкурса является индивидуальный предприниматель;</w:t>
      </w:r>
    </w:p>
    <w:p w:rsidR="00F32DD6" w:rsidRPr="007B2051" w:rsidRDefault="005E25C0" w:rsidP="0036129D">
      <w:pPr>
        <w:ind w:firstLine="851"/>
        <w:jc w:val="both"/>
        <w:rPr>
          <w:rFonts w:eastAsia="Calibri"/>
        </w:rPr>
      </w:pPr>
      <w:r w:rsidRPr="007B2051">
        <w:rPr>
          <w:rFonts w:eastAsia="Calibri"/>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F32DD6" w:rsidRPr="007B2051" w:rsidRDefault="005E25C0" w:rsidP="0036129D">
      <w:pPr>
        <w:ind w:firstLine="851"/>
        <w:jc w:val="both"/>
        <w:rPr>
          <w:rFonts w:eastAsia="Calibri"/>
        </w:rPr>
      </w:pPr>
      <w:r w:rsidRPr="007B2051">
        <w:rPr>
          <w:rFonts w:eastAsia="Calibri"/>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F32DD6" w:rsidRPr="007B2051" w:rsidRDefault="005E25C0" w:rsidP="0036129D">
      <w:pPr>
        <w:ind w:firstLine="851"/>
        <w:jc w:val="both"/>
        <w:rPr>
          <w:rFonts w:eastAsia="Calibri"/>
        </w:rPr>
      </w:pPr>
      <w:r w:rsidRPr="007B2051">
        <w:rPr>
          <w:rFonts w:eastAsia="Calibri"/>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F32DD6" w:rsidRPr="007B2051" w:rsidRDefault="005E25C0" w:rsidP="0036129D">
      <w:pPr>
        <w:ind w:firstLine="851"/>
        <w:jc w:val="both"/>
        <w:rPr>
          <w:rFonts w:eastAsia="Calibri"/>
        </w:rPr>
      </w:pPr>
      <w:r w:rsidRPr="007B2051">
        <w:rPr>
          <w:rFonts w:eastAsia="Calibri"/>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32DD6" w:rsidRPr="007B2051" w:rsidRDefault="005E25C0" w:rsidP="0036129D">
      <w:pPr>
        <w:ind w:firstLine="851"/>
        <w:jc w:val="both"/>
        <w:rPr>
          <w:rFonts w:eastAsia="Calibri"/>
        </w:rPr>
      </w:pPr>
      <w:r w:rsidRPr="007B2051">
        <w:rPr>
          <w:rFonts w:eastAsia="Calibri"/>
        </w:rPr>
        <w:lastRenderedPageBreak/>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F32DD6" w:rsidRPr="007B2051" w:rsidRDefault="005E25C0" w:rsidP="0036129D">
      <w:pPr>
        <w:ind w:firstLine="851"/>
        <w:jc w:val="both"/>
        <w:rPr>
          <w:rFonts w:eastAsia="Calibri"/>
        </w:rPr>
      </w:pPr>
      <w:r w:rsidRPr="007B2051">
        <w:rPr>
          <w:rFonts w:eastAsia="Calibri"/>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F32DD6" w:rsidRPr="007B2051" w:rsidRDefault="005E25C0" w:rsidP="0036129D">
      <w:pPr>
        <w:ind w:firstLine="851"/>
        <w:jc w:val="both"/>
        <w:rPr>
          <w:rFonts w:eastAsia="Calibri"/>
        </w:rPr>
      </w:pPr>
      <w:r w:rsidRPr="007B2051">
        <w:rPr>
          <w:rFonts w:eastAsia="Calibri"/>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F32DD6" w:rsidRPr="007B2051" w:rsidRDefault="005E25C0" w:rsidP="0036129D">
      <w:pPr>
        <w:ind w:firstLine="851"/>
        <w:jc w:val="both"/>
        <w:rPr>
          <w:rFonts w:eastAsia="Calibri"/>
        </w:rPr>
      </w:pPr>
      <w:r w:rsidRPr="007B2051">
        <w:rPr>
          <w:rFonts w:eastAsia="Calibri"/>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F32DD6" w:rsidRPr="007B2051" w:rsidRDefault="005E25C0" w:rsidP="0036129D">
      <w:pPr>
        <w:ind w:firstLine="851"/>
        <w:jc w:val="both"/>
        <w:rPr>
          <w:rFonts w:eastAsia="Calibri"/>
          <w:vertAlign w:val="superscript"/>
        </w:rPr>
      </w:pPr>
      <w:r w:rsidRPr="007B2051">
        <w:rPr>
          <w:rFonts w:eastAsia="Calibri"/>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7B2051">
        <w:rPr>
          <w:rFonts w:eastAsia="Calibri"/>
          <w:vertAlign w:val="superscript"/>
        </w:rPr>
        <w:t xml:space="preserve"> </w:t>
      </w:r>
    </w:p>
    <w:p w:rsidR="00F32DD6" w:rsidRPr="007B2051" w:rsidRDefault="005E25C0" w:rsidP="0036129D">
      <w:pPr>
        <w:ind w:firstLine="851"/>
        <w:jc w:val="both"/>
        <w:rPr>
          <w:rFonts w:eastAsia="Calibri"/>
        </w:rPr>
      </w:pPr>
      <w:r w:rsidRPr="007B2051">
        <w:rPr>
          <w:rFonts w:eastAsia="Calibri"/>
        </w:rPr>
        <w:t xml:space="preserve">86.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F32DD6" w:rsidRPr="007B2051" w:rsidRDefault="005E25C0" w:rsidP="0036129D">
      <w:pPr>
        <w:ind w:firstLine="851"/>
        <w:jc w:val="both"/>
        <w:rPr>
          <w:rFonts w:eastAsia="Calibri"/>
        </w:rPr>
      </w:pPr>
      <w:r w:rsidRPr="007B2051">
        <w:t xml:space="preserve">87. </w:t>
      </w:r>
      <w:r w:rsidRPr="007B2051">
        <w:rPr>
          <w:rFonts w:eastAsia="Calibri"/>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F32DD6" w:rsidRPr="007B2051" w:rsidRDefault="00F32DD6" w:rsidP="0036129D">
      <w:pPr>
        <w:ind w:firstLine="851"/>
        <w:jc w:val="center"/>
      </w:pPr>
    </w:p>
    <w:p w:rsidR="00F32DD6" w:rsidRPr="007B2051" w:rsidRDefault="005E25C0" w:rsidP="0036129D">
      <w:pPr>
        <w:ind w:firstLine="851"/>
        <w:jc w:val="center"/>
      </w:pPr>
      <w:r w:rsidRPr="007B2051">
        <w:t>Порядок рассмотрения, оценки и сопоставления заявок на участие в конкурсе</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88.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F32DD6" w:rsidRPr="007B2051" w:rsidRDefault="005E25C0" w:rsidP="0036129D">
      <w:pPr>
        <w:ind w:firstLine="851"/>
        <w:jc w:val="both"/>
        <w:rPr>
          <w:rFonts w:eastAsia="Calibri"/>
        </w:rPr>
      </w:pPr>
      <w:r w:rsidRPr="007B2051">
        <w:rPr>
          <w:rFonts w:eastAsia="Calibri"/>
        </w:rPr>
        <w:t>89.</w:t>
      </w:r>
      <w:r w:rsidRPr="007B2051">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r w:rsidRPr="007B2051">
        <w:rPr>
          <w:rStyle w:val="af5"/>
        </w:rPr>
        <w:footnoteReference w:id="14"/>
      </w:r>
    </w:p>
    <w:p w:rsidR="00F32DD6" w:rsidRPr="007B2051" w:rsidRDefault="005E25C0" w:rsidP="0036129D">
      <w:pPr>
        <w:ind w:firstLine="851"/>
        <w:jc w:val="both"/>
        <w:rPr>
          <w:rFonts w:eastAsia="Calibri"/>
        </w:rPr>
      </w:pPr>
      <w:r w:rsidRPr="007B2051">
        <w:t>90.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3.1-4</w:t>
      </w:r>
      <w:r w:rsidRPr="007B2051">
        <w:rPr>
          <w:vertAlign w:val="superscript"/>
        </w:rPr>
        <w:t xml:space="preserve"> </w:t>
      </w:r>
      <w:r w:rsidRPr="007B2051">
        <w:t xml:space="preserve">Федерального закона № 223-ФЗ в случае установления запрета, </w:t>
      </w:r>
      <w:r w:rsidRPr="007B2051">
        <w:lastRenderedPageBreak/>
        <w:t>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w:t>
      </w:r>
      <w:r w:rsidRPr="007B2051">
        <w:rPr>
          <w:rStyle w:val="af5"/>
        </w:rPr>
        <w:footnoteReference w:id="15"/>
      </w:r>
    </w:p>
    <w:p w:rsidR="00F32DD6" w:rsidRPr="007B2051" w:rsidRDefault="005E25C0" w:rsidP="0036129D">
      <w:pPr>
        <w:ind w:firstLine="851"/>
        <w:jc w:val="both"/>
        <w:rPr>
          <w:rFonts w:eastAsia="Calibri"/>
        </w:rPr>
      </w:pPr>
      <w:r w:rsidRPr="007B2051">
        <w:rPr>
          <w:rFonts w:eastAsia="Calibri"/>
        </w:rPr>
        <w:t xml:space="preserve">91.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7B2051">
          <w:rPr>
            <w:rFonts w:eastAsia="Calibri"/>
          </w:rPr>
          <w:t>по основаниям, предусмотренным пунктом</w:t>
        </w:r>
      </w:hyperlink>
      <w:r w:rsidRPr="007B2051">
        <w:rPr>
          <w:rFonts w:eastAsia="Calibri"/>
        </w:rPr>
        <w:t xml:space="preserve"> 92 настоящего Положения о закупке.</w:t>
      </w:r>
    </w:p>
    <w:p w:rsidR="00F32DD6" w:rsidRPr="007B2051" w:rsidRDefault="005E25C0" w:rsidP="0036129D">
      <w:pPr>
        <w:ind w:firstLine="851"/>
        <w:jc w:val="both"/>
        <w:rPr>
          <w:rFonts w:eastAsia="Calibri"/>
        </w:rPr>
      </w:pPr>
      <w:r w:rsidRPr="007B2051">
        <w:rPr>
          <w:rFonts w:eastAsia="Calibri"/>
        </w:rPr>
        <w:t>92. Заявка на участие в конкурсе признается не соответствующей требованиям, установленным документацией о конкурсе в случае:</w:t>
      </w:r>
    </w:p>
    <w:p w:rsidR="00F32DD6" w:rsidRPr="007B2051" w:rsidRDefault="005E25C0" w:rsidP="0036129D">
      <w:pPr>
        <w:ind w:firstLine="851"/>
        <w:jc w:val="both"/>
        <w:rPr>
          <w:rFonts w:eastAsia="Calibri"/>
        </w:rPr>
      </w:pPr>
      <w:r w:rsidRPr="007B2051">
        <w:rPr>
          <w:rFonts w:eastAsia="Calibri"/>
        </w:rPr>
        <w:t>1) непредоставления документов и (или) информации, установленных документацией о конкурсе и предусмотренных пунктом 85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F32DD6" w:rsidRPr="007B2051" w:rsidRDefault="005E25C0" w:rsidP="0036129D">
      <w:pPr>
        <w:ind w:firstLine="851"/>
        <w:jc w:val="both"/>
        <w:rPr>
          <w:rFonts w:eastAsia="Calibri"/>
        </w:rPr>
      </w:pPr>
      <w:r w:rsidRPr="007B2051">
        <w:rPr>
          <w:rFonts w:eastAsia="Calibri"/>
        </w:rPr>
        <w:t>2) наличия в документах и (или) информации, установленных документацией о конкурсе и предусмотренных пунктом 85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F32DD6" w:rsidRPr="007B2051" w:rsidRDefault="005E25C0" w:rsidP="0036129D">
      <w:pPr>
        <w:ind w:firstLine="851"/>
        <w:jc w:val="both"/>
        <w:rPr>
          <w:rFonts w:eastAsia="Calibri"/>
        </w:rPr>
      </w:pPr>
      <w:r w:rsidRPr="007B2051">
        <w:rPr>
          <w:rFonts w:eastAsia="Calibri"/>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F32DD6" w:rsidRPr="007B2051" w:rsidRDefault="005E25C0" w:rsidP="0036129D">
      <w:pPr>
        <w:ind w:firstLine="851"/>
        <w:jc w:val="both"/>
        <w:rPr>
          <w:rFonts w:eastAsia="Calibri"/>
        </w:rPr>
      </w:pPr>
      <w:r w:rsidRPr="007B2051">
        <w:rPr>
          <w:rFonts w:eastAsia="Calibri"/>
        </w:rPr>
        <w:t>93.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F32DD6" w:rsidRPr="007B2051" w:rsidRDefault="005E25C0" w:rsidP="0036129D">
      <w:pPr>
        <w:ind w:firstLine="851"/>
        <w:jc w:val="both"/>
        <w:rPr>
          <w:rFonts w:eastAsia="Calibri"/>
        </w:rPr>
      </w:pPr>
      <w:r w:rsidRPr="007B2051">
        <w:rPr>
          <w:rFonts w:eastAsia="Calibri"/>
        </w:rPr>
        <w:t xml:space="preserve">94. Итоговый протокол должен содержать сведения, </w:t>
      </w:r>
      <w:r w:rsidRPr="007B2051">
        <w:t xml:space="preserve">предусмотренные частью 14 статьи 3.2 </w:t>
      </w:r>
      <w:r w:rsidRPr="007B2051">
        <w:rPr>
          <w:rFonts w:eastAsia="Calibri"/>
        </w:rPr>
        <w:t>Федерального закона № 223-ФЗ,</w:t>
      </w:r>
      <w:r w:rsidRPr="007B2051">
        <w:t xml:space="preserve"> а также сведения о количестве, </w:t>
      </w:r>
      <w:r w:rsidRPr="007B2051">
        <w:rPr>
          <w:rFonts w:eastAsia="Calibri"/>
        </w:rPr>
        <w:t>объеме, цене закупаемых товаров, работ, услуг, сроке исполнения договора.</w:t>
      </w:r>
    </w:p>
    <w:p w:rsidR="00F32DD6" w:rsidRPr="007B2051" w:rsidRDefault="005E25C0" w:rsidP="0036129D">
      <w:pPr>
        <w:ind w:firstLine="851"/>
        <w:jc w:val="both"/>
        <w:rPr>
          <w:rFonts w:eastAsia="Calibri"/>
        </w:rPr>
      </w:pPr>
      <w:r w:rsidRPr="007B2051">
        <w:rPr>
          <w:rFonts w:eastAsia="Calibri"/>
        </w:rPr>
        <w:t xml:space="preserve">95. Победителем конкурса признается участник закупки в соответствии с частью 16 статьи </w:t>
      </w:r>
      <w:r w:rsidRPr="007B2051">
        <w:t xml:space="preserve">3.2 </w:t>
      </w:r>
      <w:r w:rsidRPr="007B2051">
        <w:rPr>
          <w:rFonts w:eastAsia="Calibri"/>
        </w:rPr>
        <w:t xml:space="preserve"> </w:t>
      </w:r>
      <w:r w:rsidRPr="007B2051">
        <w:t>Федерального закона № 223-ФЗ</w:t>
      </w:r>
      <w:r w:rsidRPr="007B2051">
        <w:rPr>
          <w:rFonts w:eastAsia="Calibri"/>
        </w:rPr>
        <w:t>.</w:t>
      </w:r>
    </w:p>
    <w:p w:rsidR="00F32DD6" w:rsidRPr="007B2051" w:rsidRDefault="005E25C0" w:rsidP="0036129D">
      <w:pPr>
        <w:ind w:firstLine="851"/>
        <w:jc w:val="both"/>
        <w:rPr>
          <w:rFonts w:eastAsia="Calibri"/>
        </w:rPr>
      </w:pPr>
      <w:r w:rsidRPr="007B2051">
        <w:rPr>
          <w:rFonts w:eastAsia="Calibri"/>
        </w:rPr>
        <w:t>96.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F32DD6" w:rsidRPr="007B2051" w:rsidRDefault="00F32DD6" w:rsidP="0036129D">
      <w:pPr>
        <w:ind w:firstLine="851"/>
        <w:jc w:val="center"/>
      </w:pPr>
    </w:p>
    <w:p w:rsidR="00F32DD6" w:rsidRPr="007B2051" w:rsidRDefault="005E25C0" w:rsidP="0036129D">
      <w:pPr>
        <w:ind w:firstLine="851"/>
        <w:jc w:val="center"/>
      </w:pPr>
      <w:r w:rsidRPr="007B2051">
        <w:t>Условия применения и порядок проведения закрытого конкурса</w:t>
      </w:r>
    </w:p>
    <w:p w:rsidR="00F32DD6" w:rsidRPr="007B2051" w:rsidRDefault="00F32DD6" w:rsidP="0036129D">
      <w:pPr>
        <w:ind w:firstLine="851"/>
        <w:jc w:val="both"/>
      </w:pPr>
    </w:p>
    <w:p w:rsidR="00F32DD6" w:rsidRPr="007B2051" w:rsidRDefault="005E25C0" w:rsidP="0036129D">
      <w:pPr>
        <w:ind w:firstLine="851"/>
        <w:jc w:val="both"/>
      </w:pPr>
      <w:r w:rsidRPr="007B2051">
        <w:t xml:space="preserve">97.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r w:rsidRPr="007B2051">
        <w:lastRenderedPageBreak/>
        <w:t>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32DD6" w:rsidRPr="007B2051" w:rsidRDefault="005E25C0" w:rsidP="0036129D">
      <w:pPr>
        <w:ind w:firstLine="851"/>
        <w:jc w:val="both"/>
      </w:pPr>
      <w:r w:rsidRPr="007B2051">
        <w:t xml:space="preserve">98. Проведение закрытого конкурса осуществляется в порядке, установленном статьей 3.2  Федерального закона № 223-ФЗ, с учетом особенностей, предусмотренных статьей 3.5 Федерального закона № 223-ФЗ, с применением настоящего Положения о закупке. </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Заключение договора по результатам проведения конкурса</w:t>
      </w:r>
    </w:p>
    <w:p w:rsidR="00F32DD6" w:rsidRPr="007B2051" w:rsidRDefault="00F32DD6" w:rsidP="0036129D">
      <w:pPr>
        <w:ind w:firstLine="851"/>
        <w:jc w:val="center"/>
        <w:rPr>
          <w:rFonts w:eastAsia="Calibri"/>
        </w:rPr>
      </w:pPr>
    </w:p>
    <w:p w:rsidR="00F32DD6" w:rsidRPr="007B2051" w:rsidRDefault="005E25C0" w:rsidP="0036129D">
      <w:pPr>
        <w:ind w:firstLine="851"/>
        <w:jc w:val="both"/>
        <w:rPr>
          <w:rFonts w:eastAsia="Calibri"/>
        </w:rPr>
      </w:pPr>
      <w:r w:rsidRPr="007B2051">
        <w:rPr>
          <w:rFonts w:eastAsia="Calibri"/>
        </w:rPr>
        <w:t xml:space="preserve">99.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7B2051">
        <w:t>конкурса</w:t>
      </w:r>
      <w:r w:rsidRPr="007B2051">
        <w:rPr>
          <w:rFonts w:eastAsia="Calibri"/>
        </w:rPr>
        <w:t>, с которым заключается договор, информации о товаре (товарном знаке и (или) конкретных показателях товара).</w:t>
      </w:r>
    </w:p>
    <w:p w:rsidR="00F32DD6" w:rsidRPr="007B2051" w:rsidRDefault="005E25C0" w:rsidP="0036129D">
      <w:pPr>
        <w:ind w:firstLine="851"/>
        <w:jc w:val="both"/>
        <w:rPr>
          <w:rFonts w:eastAsia="Calibri"/>
        </w:rPr>
      </w:pPr>
      <w:r w:rsidRPr="007B2051">
        <w:rPr>
          <w:rFonts w:eastAsia="Calibri"/>
        </w:rPr>
        <w:t>100.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101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101. В течение пяти дней с даты размещения заказчиком на электронной площадке проекта договора победителем </w:t>
      </w:r>
      <w:r w:rsidRPr="007B2051">
        <w:t>конкурса</w:t>
      </w:r>
      <w:r w:rsidRPr="007B2051">
        <w:rPr>
          <w:rFonts w:eastAsia="Calibri"/>
        </w:rPr>
        <w:t xml:space="preserve">, с которым заключается договор, в случае наличия разногласий по проекту договора, размещенному в соответствии с </w:t>
      </w:r>
      <w:hyperlink r:id="rId22" w:history="1">
        <w:r w:rsidRPr="007B2051">
          <w:rPr>
            <w:rFonts w:eastAsia="Calibri"/>
          </w:rPr>
          <w:t>пунктом</w:t>
        </w:r>
      </w:hyperlink>
      <w:r w:rsidRPr="007B2051">
        <w:rPr>
          <w:rFonts w:eastAsia="Calibri"/>
        </w:rPr>
        <w:t xml:space="preserve"> 99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7B2051">
        <w:t>конкурса</w:t>
      </w:r>
      <w:r w:rsidRPr="007B2051">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7B2051">
        <w:t>конкурса</w:t>
      </w:r>
      <w:r w:rsidRPr="007B2051">
        <w:rPr>
          <w:rFonts w:eastAsia="Calibri"/>
        </w:rPr>
        <w:t>, с которым заключается договор, указыва</w:t>
      </w:r>
      <w:r w:rsidR="008861D8" w:rsidRPr="007B2051">
        <w:rPr>
          <w:rFonts w:eastAsia="Calibri"/>
        </w:rPr>
        <w:t>ю</w:t>
      </w:r>
      <w:r w:rsidRPr="007B2051">
        <w:rPr>
          <w:rFonts w:eastAsia="Calibri"/>
        </w:rPr>
        <w:t>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F32DD6" w:rsidRPr="007B2051" w:rsidRDefault="005E25C0" w:rsidP="0036129D">
      <w:pPr>
        <w:ind w:firstLine="851"/>
        <w:jc w:val="both"/>
        <w:rPr>
          <w:rFonts w:eastAsia="Calibri"/>
        </w:rPr>
      </w:pPr>
      <w:r w:rsidRPr="007B2051">
        <w:rPr>
          <w:rFonts w:eastAsia="Calibri"/>
        </w:rPr>
        <w:t xml:space="preserve">102. В течение трех рабочих дней с даты размещения победителем конкурса на электронной площадке в соответствии с </w:t>
      </w:r>
      <w:hyperlink r:id="rId23" w:history="1">
        <w:r w:rsidRPr="007B2051">
          <w:rPr>
            <w:rFonts w:eastAsia="Calibri"/>
          </w:rPr>
          <w:t>пунктом</w:t>
        </w:r>
      </w:hyperlink>
      <w:r w:rsidRPr="007B2051">
        <w:rPr>
          <w:rFonts w:eastAsia="Calibri"/>
        </w:rPr>
        <w:t xml:space="preserve"> 101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7B2051">
          <w:rPr>
            <w:rFonts w:eastAsia="Calibri"/>
          </w:rPr>
          <w:t>пунктом</w:t>
        </w:r>
      </w:hyperlink>
      <w:r w:rsidRPr="007B2051">
        <w:rPr>
          <w:rFonts w:eastAsia="Calibri"/>
        </w:rPr>
        <w:t xml:space="preserve"> 101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103. В течение трех рабочих дней с даты размещения заказчиком на электронной площадке документов, предусмотренных </w:t>
      </w:r>
      <w:hyperlink w:anchor="Par0" w:history="1">
        <w:r w:rsidRPr="007B2051">
          <w:rPr>
            <w:rFonts w:eastAsia="Calibri"/>
          </w:rPr>
          <w:t xml:space="preserve">пунктом </w:t>
        </w:r>
      </w:hyperlink>
      <w:r w:rsidRPr="007B2051">
        <w:rPr>
          <w:rFonts w:eastAsia="Calibri"/>
        </w:rPr>
        <w:t xml:space="preserve">102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Pr="007B2051">
        <w:rPr>
          <w:rFonts w:eastAsia="Calibri"/>
        </w:rPr>
        <w:lastRenderedPageBreak/>
        <w:t>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F32DD6" w:rsidRPr="007B2051" w:rsidRDefault="005E25C0" w:rsidP="0036129D">
      <w:pPr>
        <w:ind w:firstLine="851"/>
        <w:jc w:val="both"/>
        <w:rPr>
          <w:rFonts w:eastAsia="Calibri"/>
        </w:rPr>
      </w:pPr>
      <w:r w:rsidRPr="007B2051">
        <w:rPr>
          <w:rFonts w:eastAsia="Calibri"/>
        </w:rPr>
        <w:t>104.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F32DD6" w:rsidRPr="007B2051" w:rsidRDefault="005E25C0" w:rsidP="0036129D">
      <w:pPr>
        <w:ind w:firstLine="851"/>
        <w:jc w:val="both"/>
        <w:rPr>
          <w:rFonts w:eastAsia="Calibri"/>
        </w:rPr>
      </w:pPr>
      <w:r w:rsidRPr="007B2051">
        <w:rPr>
          <w:rFonts w:eastAsia="Calibri"/>
        </w:rPr>
        <w:t xml:space="preserve">105. Со дня размещения на электронной площадке предусмотренного </w:t>
      </w:r>
      <w:hyperlink w:anchor="Par2" w:history="1">
        <w:r w:rsidRPr="007B2051">
          <w:rPr>
            <w:rFonts w:eastAsia="Calibri"/>
          </w:rPr>
          <w:t xml:space="preserve">пунктом </w:t>
        </w:r>
      </w:hyperlink>
      <w:r w:rsidRPr="007B2051">
        <w:rPr>
          <w:rFonts w:eastAsia="Calibri"/>
        </w:rPr>
        <w:t>104 настоящего Положения о закупке и подписанного заказчиком договора он считается заключенным.</w:t>
      </w:r>
    </w:p>
    <w:p w:rsidR="00F32DD6" w:rsidRPr="007B2051" w:rsidRDefault="005E25C0" w:rsidP="0036129D">
      <w:pPr>
        <w:ind w:firstLine="851"/>
        <w:jc w:val="both"/>
        <w:rPr>
          <w:rFonts w:eastAsia="Calibri"/>
        </w:rPr>
      </w:pPr>
      <w:r w:rsidRPr="007B2051">
        <w:rPr>
          <w:rFonts w:eastAsia="Calibri"/>
        </w:rPr>
        <w:t xml:space="preserve">106. Договор по результатам проведения конкурса заключается в соответствии со сроками, предусмотренными частью 15 статьи </w:t>
      </w:r>
      <w:r w:rsidRPr="007B2051">
        <w:t xml:space="preserve">3.2 </w:t>
      </w:r>
      <w:r w:rsidRPr="007B2051">
        <w:rPr>
          <w:rFonts w:eastAsia="Calibri"/>
        </w:rPr>
        <w:t xml:space="preserve"> </w:t>
      </w:r>
      <w:r w:rsidRPr="007B2051">
        <w:t>Федерального закона № 223-ФЗ.</w:t>
      </w:r>
    </w:p>
    <w:p w:rsidR="00F32DD6" w:rsidRPr="007B2051" w:rsidRDefault="005E25C0" w:rsidP="0036129D">
      <w:pPr>
        <w:ind w:firstLine="851"/>
        <w:jc w:val="both"/>
        <w:rPr>
          <w:rFonts w:eastAsia="Calibri"/>
        </w:rPr>
      </w:pPr>
      <w:r w:rsidRPr="007B2051">
        <w:rPr>
          <w:rFonts w:eastAsia="Calibri"/>
        </w:rPr>
        <w:t>107.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F32DD6" w:rsidRPr="007B2051" w:rsidRDefault="005E25C0" w:rsidP="0036129D">
      <w:pPr>
        <w:ind w:firstLine="851"/>
        <w:jc w:val="both"/>
        <w:rPr>
          <w:rFonts w:eastAsia="Calibri"/>
        </w:rPr>
      </w:pPr>
      <w:r w:rsidRPr="007B2051">
        <w:rPr>
          <w:rFonts w:eastAsia="Calibri"/>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237 настоящего Положения о закупке в порядке, определенном настоящим разделом.</w:t>
      </w:r>
    </w:p>
    <w:p w:rsidR="00F32DD6" w:rsidRPr="007B2051" w:rsidRDefault="005E25C0" w:rsidP="0036129D">
      <w:pPr>
        <w:ind w:firstLine="851"/>
        <w:jc w:val="both"/>
        <w:rPr>
          <w:rFonts w:eastAsia="Calibri"/>
        </w:rPr>
      </w:pPr>
      <w:r w:rsidRPr="007B2051">
        <w:rPr>
          <w:rFonts w:eastAsia="Calibri"/>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F32DD6" w:rsidRPr="007B2051" w:rsidRDefault="005E25C0" w:rsidP="0036129D">
      <w:pPr>
        <w:ind w:firstLine="851"/>
        <w:jc w:val="both"/>
        <w:rPr>
          <w:rFonts w:eastAsia="Calibri"/>
        </w:rPr>
      </w:pPr>
      <w:r w:rsidRPr="007B2051">
        <w:rPr>
          <w:rFonts w:eastAsia="Calibri"/>
        </w:rPr>
        <w:t>108.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32DD6" w:rsidRPr="007B2051" w:rsidRDefault="00F32DD6" w:rsidP="0036129D">
      <w:pPr>
        <w:ind w:firstLine="851"/>
        <w:jc w:val="center"/>
        <w:rPr>
          <w:rFonts w:eastAsia="Calibri"/>
        </w:rPr>
      </w:pPr>
    </w:p>
    <w:p w:rsidR="00F32DD6" w:rsidRPr="007B2051" w:rsidRDefault="005E25C0" w:rsidP="0036129D">
      <w:pPr>
        <w:ind w:firstLine="851"/>
        <w:jc w:val="center"/>
      </w:pPr>
      <w:r w:rsidRPr="007B2051">
        <w:t>Последствия признания конкурса несостоявшимся</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109. В случае, если конкурс признан не состоявшимся по основанию, предусмотренному </w:t>
      </w:r>
      <w:hyperlink w:anchor="Par1" w:history="1">
        <w:r w:rsidRPr="007B2051">
          <w:rPr>
            <w:rFonts w:eastAsia="Calibri"/>
          </w:rPr>
          <w:t xml:space="preserve">пунктом </w:t>
        </w:r>
      </w:hyperlink>
      <w:r w:rsidRPr="007B2051">
        <w:rPr>
          <w:rFonts w:eastAsia="Calibri"/>
        </w:rPr>
        <w:t>87 настоящего Положения о закупке в связи с тем, что по окончании срока подачи заявок на участие в конкурсе подана только одна заявка:</w:t>
      </w:r>
    </w:p>
    <w:p w:rsidR="00F32DD6" w:rsidRPr="007B2051" w:rsidRDefault="005E25C0" w:rsidP="0036129D">
      <w:pPr>
        <w:ind w:firstLine="851"/>
        <w:jc w:val="both"/>
        <w:rPr>
          <w:rFonts w:eastAsia="Calibri"/>
        </w:rPr>
      </w:pPr>
      <w:r w:rsidRPr="007B2051">
        <w:rPr>
          <w:rFonts w:eastAsia="Calibri"/>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91 настоящего Положения о закупке, результаты рассмотрения и оценки единственной заявки на участие в конкурсе </w:t>
      </w:r>
      <w:r w:rsidRPr="007B2051">
        <w:rPr>
          <w:rFonts w:eastAsia="Calibri"/>
        </w:rPr>
        <w:lastRenderedPageBreak/>
        <w:t>фиксируются в итоговом протоколе, подписываемом всеми участвующими в заседании членами комиссии;</w:t>
      </w:r>
    </w:p>
    <w:p w:rsidR="00F32DD6" w:rsidRPr="007B2051" w:rsidRDefault="005E25C0" w:rsidP="0036129D">
      <w:pPr>
        <w:ind w:firstLine="851"/>
        <w:jc w:val="both"/>
        <w:rPr>
          <w:rFonts w:eastAsia="Calibri"/>
        </w:rPr>
      </w:pPr>
      <w:r w:rsidRPr="007B2051">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F32DD6" w:rsidRPr="007B2051" w:rsidRDefault="005E25C0" w:rsidP="0036129D">
      <w:pPr>
        <w:ind w:firstLine="851"/>
        <w:jc w:val="both"/>
        <w:rPr>
          <w:rFonts w:eastAsia="Calibri"/>
        </w:rPr>
      </w:pPr>
      <w:r w:rsidRPr="007B2051">
        <w:rPr>
          <w:rFonts w:eastAsia="Calibri"/>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rPr>
          <w:rFonts w:eastAsia="Calibri"/>
        </w:rPr>
      </w:pPr>
      <w:r w:rsidRPr="007B2051">
        <w:rPr>
          <w:rFonts w:eastAsia="Calibri"/>
        </w:rPr>
        <w:t xml:space="preserve">110. В случае, если конкурс признан не состоявшимся по основанию, предусмотренному </w:t>
      </w:r>
      <w:hyperlink w:anchor="Par1" w:history="1">
        <w:r w:rsidRPr="007B2051">
          <w:rPr>
            <w:rFonts w:eastAsia="Calibri"/>
          </w:rPr>
          <w:t xml:space="preserve">пунктом </w:t>
        </w:r>
      </w:hyperlink>
      <w:r w:rsidRPr="007B2051">
        <w:rPr>
          <w:rFonts w:eastAsia="Calibri"/>
        </w:rPr>
        <w:t xml:space="preserve">96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pPr>
      <w:r w:rsidRPr="007B2051">
        <w:t>111. Договор заключается с единственным поставщиком (исполнителем, подрядчиком) в соответствии с подпунктом 1 пункта 237 настоящего Положения о закупке в случае, если конкурс признан не состоявшимся по основаниям, предусмотренным:</w:t>
      </w:r>
    </w:p>
    <w:p w:rsidR="00F32DD6" w:rsidRPr="007B2051" w:rsidRDefault="005E25C0" w:rsidP="0036129D">
      <w:pPr>
        <w:ind w:firstLine="851"/>
        <w:jc w:val="both"/>
        <w:rPr>
          <w:rFonts w:eastAsia="Calibri"/>
        </w:rPr>
      </w:pPr>
      <w:r w:rsidRPr="007B2051">
        <w:t xml:space="preserve">1) пунктом 87 настоящего Положения о закупке в связи с тем, что по окончании </w:t>
      </w:r>
      <w:r w:rsidRPr="007B2051">
        <w:rPr>
          <w:rFonts w:eastAsia="Calibri"/>
        </w:rPr>
        <w:t>срока подачи заявок на участие в конкурсе не подано ни одной заявки;</w:t>
      </w:r>
    </w:p>
    <w:p w:rsidR="00F32DD6" w:rsidRPr="007B2051" w:rsidRDefault="005E25C0" w:rsidP="0036129D">
      <w:pPr>
        <w:ind w:firstLine="851"/>
        <w:jc w:val="both"/>
        <w:rPr>
          <w:rFonts w:eastAsia="Calibri"/>
        </w:rPr>
      </w:pPr>
      <w:r w:rsidRPr="007B2051">
        <w:rPr>
          <w:rFonts w:eastAsia="Calibri"/>
        </w:rPr>
        <w:t xml:space="preserve">2) </w:t>
      </w:r>
      <w:r w:rsidRPr="007B2051">
        <w:t xml:space="preserve">пунктом 96 настоящего Положения о закупке в связи с тем, что </w:t>
      </w:r>
      <w:r w:rsidRPr="007B2051">
        <w:rPr>
          <w:rFonts w:eastAsia="Calibri"/>
        </w:rPr>
        <w:t>по результатам рассмотрения, оценки и сопоставления заявок на участие в конкурсе комиссией отклонены все заявки на участие в конкурсе;</w:t>
      </w:r>
    </w:p>
    <w:p w:rsidR="00F32DD6" w:rsidRPr="007B2051" w:rsidRDefault="005E25C0" w:rsidP="0036129D">
      <w:pPr>
        <w:ind w:firstLine="851"/>
        <w:jc w:val="both"/>
      </w:pPr>
      <w:r w:rsidRPr="007B2051">
        <w:rPr>
          <w:rFonts w:eastAsia="Calibri"/>
        </w:rPr>
        <w:t xml:space="preserve">3) пунктом 107 </w:t>
      </w:r>
      <w:r w:rsidRPr="007B2051">
        <w:t xml:space="preserve">настоящего Положения о закупке в связи с тем, что </w:t>
      </w:r>
      <w:r w:rsidRPr="007B2051">
        <w:rPr>
          <w:rFonts w:eastAsia="Calibri"/>
        </w:rPr>
        <w:t>победитель конкурса, уклонился от заключения договора и в итоговом протоколе отсутствуют заявки иных участников конкурса.</w:t>
      </w:r>
    </w:p>
    <w:p w:rsidR="00F32DD6" w:rsidRPr="007B2051" w:rsidRDefault="00F32DD6" w:rsidP="0036129D">
      <w:pPr>
        <w:ind w:firstLine="851"/>
        <w:jc w:val="center"/>
      </w:pPr>
    </w:p>
    <w:p w:rsidR="00F32DD6" w:rsidRPr="007B2051" w:rsidRDefault="005E25C0" w:rsidP="0036129D">
      <w:pPr>
        <w:ind w:firstLine="851"/>
        <w:jc w:val="center"/>
      </w:pPr>
      <w:r w:rsidRPr="007B2051">
        <w:t>3. Определение поставщика (исполнителя, подрядчика) путем проведения аукциона</w:t>
      </w:r>
    </w:p>
    <w:p w:rsidR="00F32DD6" w:rsidRPr="007B2051" w:rsidRDefault="00F32DD6" w:rsidP="0036129D">
      <w:pPr>
        <w:ind w:firstLine="851"/>
        <w:jc w:val="center"/>
      </w:pPr>
    </w:p>
    <w:p w:rsidR="00F32DD6" w:rsidRPr="007B2051" w:rsidRDefault="005E25C0" w:rsidP="0036129D">
      <w:pPr>
        <w:ind w:firstLine="851"/>
        <w:jc w:val="center"/>
      </w:pPr>
      <w:r w:rsidRPr="007B2051">
        <w:t>Проведение аукциона</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112. Извещение о проведении аукциона и документация об аукционе размеща</w:t>
      </w:r>
      <w:r w:rsidR="00521FFA" w:rsidRPr="007B2051">
        <w:rPr>
          <w:rFonts w:eastAsia="Calibri"/>
        </w:rPr>
        <w:t>ю</w:t>
      </w:r>
      <w:r w:rsidRPr="007B2051">
        <w:rPr>
          <w:rFonts w:eastAsia="Calibri"/>
        </w:rPr>
        <w:t xml:space="preserve">тся заказчиком в единой информационной системе в соответствии со сроками, установленными частью 19 статьи </w:t>
      </w:r>
      <w:r w:rsidRPr="007B2051">
        <w:t xml:space="preserve">3.2 </w:t>
      </w:r>
      <w:r w:rsidRPr="007B2051">
        <w:rPr>
          <w:rFonts w:eastAsia="Calibri"/>
        </w:rPr>
        <w:t xml:space="preserve"> </w:t>
      </w:r>
      <w:r w:rsidRPr="007B2051">
        <w:t>Федерального закона № 223-ФЗ</w:t>
      </w:r>
      <w:r w:rsidRPr="007B2051">
        <w:rPr>
          <w:rFonts w:eastAsia="Calibri"/>
        </w:rPr>
        <w:t>.</w:t>
      </w:r>
    </w:p>
    <w:p w:rsidR="00F32DD6" w:rsidRPr="007B2051" w:rsidRDefault="00F32DD6" w:rsidP="0036129D">
      <w:pPr>
        <w:ind w:firstLine="851"/>
        <w:jc w:val="center"/>
      </w:pPr>
    </w:p>
    <w:p w:rsidR="007B4B8E" w:rsidRPr="007B2051" w:rsidRDefault="007B4B8E" w:rsidP="0036129D">
      <w:pPr>
        <w:ind w:firstLine="851"/>
        <w:jc w:val="center"/>
      </w:pPr>
    </w:p>
    <w:p w:rsidR="00F32DD6" w:rsidRPr="007B2051" w:rsidRDefault="005E25C0" w:rsidP="0036129D">
      <w:pPr>
        <w:ind w:firstLine="851"/>
        <w:jc w:val="center"/>
      </w:pPr>
      <w:r w:rsidRPr="007B2051">
        <w:t>Извещение о проведении аукциона</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113. В извещении о проведении </w:t>
      </w:r>
      <w:r w:rsidRPr="007B2051">
        <w:t xml:space="preserve">аукциона </w:t>
      </w:r>
      <w:r w:rsidRPr="007B2051">
        <w:rPr>
          <w:rFonts w:eastAsia="Calibri"/>
        </w:rPr>
        <w:t>должны быть указаны следующие сведения:</w:t>
      </w:r>
    </w:p>
    <w:p w:rsidR="00F32DD6" w:rsidRPr="007B2051" w:rsidRDefault="005E25C0" w:rsidP="0036129D">
      <w:pPr>
        <w:ind w:firstLine="851"/>
        <w:jc w:val="both"/>
        <w:rPr>
          <w:rFonts w:eastAsia="Calibri"/>
        </w:rPr>
      </w:pPr>
      <w:r w:rsidRPr="007B2051">
        <w:rPr>
          <w:rFonts w:eastAsia="Calibri"/>
        </w:rPr>
        <w:t>1) способ осуществления закупки;</w:t>
      </w:r>
    </w:p>
    <w:p w:rsidR="00F32DD6" w:rsidRPr="007B2051" w:rsidRDefault="005E25C0" w:rsidP="0036129D">
      <w:pPr>
        <w:ind w:firstLine="851"/>
        <w:jc w:val="both"/>
        <w:rPr>
          <w:rFonts w:eastAsia="Calibri"/>
        </w:rPr>
      </w:pPr>
      <w:r w:rsidRPr="007B2051">
        <w:rPr>
          <w:rFonts w:eastAsia="Calibri"/>
        </w:rPr>
        <w:t>2) наименование, место нахождения, почтовый адрес, адрес электронной почты, номер контактного телефона заказчика;</w:t>
      </w:r>
    </w:p>
    <w:p w:rsidR="00F32DD6" w:rsidRPr="007B2051" w:rsidRDefault="005E25C0" w:rsidP="0036129D">
      <w:pPr>
        <w:ind w:firstLine="851"/>
        <w:jc w:val="both"/>
        <w:rPr>
          <w:rFonts w:eastAsia="Calibri"/>
        </w:rPr>
      </w:pPr>
      <w:r w:rsidRPr="007B2051">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7B2051">
          <w:rPr>
            <w:rFonts w:eastAsia="Calibri"/>
          </w:rPr>
          <w:t>частью 6.1 статьи 3</w:t>
        </w:r>
      </w:hyperlink>
      <w:r w:rsidRPr="007B2051">
        <w:rPr>
          <w:rFonts w:eastAsia="Calibri"/>
        </w:rPr>
        <w:t xml:space="preserve"> Федерального закона № 223-ФЗ (при необходимости);</w:t>
      </w:r>
    </w:p>
    <w:p w:rsidR="00F32DD6" w:rsidRPr="007B2051" w:rsidRDefault="005E25C0" w:rsidP="0036129D">
      <w:pPr>
        <w:ind w:firstLine="851"/>
        <w:jc w:val="both"/>
        <w:rPr>
          <w:rFonts w:eastAsia="Calibri"/>
        </w:rPr>
      </w:pPr>
      <w:r w:rsidRPr="007B2051">
        <w:rPr>
          <w:rFonts w:eastAsia="Calibri"/>
        </w:rPr>
        <w:t>4) место поставки товара, выполнения работы, оказания услуги;</w:t>
      </w:r>
    </w:p>
    <w:p w:rsidR="00F32DD6" w:rsidRPr="007B2051" w:rsidRDefault="005E25C0" w:rsidP="0036129D">
      <w:pPr>
        <w:ind w:firstLine="851"/>
        <w:jc w:val="both"/>
        <w:rPr>
          <w:rFonts w:eastAsia="Calibri"/>
        </w:rPr>
      </w:pPr>
      <w:r w:rsidRPr="007B2051">
        <w:rPr>
          <w:rFonts w:eastAsia="Calibri"/>
        </w:rPr>
        <w:t xml:space="preserve">5) </w:t>
      </w:r>
      <w:r w:rsidRPr="007B2051">
        <w:rPr>
          <w:rFonts w:eastAsia="Calibri"/>
          <w:lang w:eastAsia="en-US"/>
        </w:rPr>
        <w:t>сведения о НМЦД</w:t>
      </w:r>
      <w:r w:rsidRPr="007B2051">
        <w:rPr>
          <w:rFonts w:eastAsia="Calibri"/>
        </w:rPr>
        <w:t>;</w:t>
      </w:r>
    </w:p>
    <w:p w:rsidR="00F32DD6" w:rsidRPr="007B2051" w:rsidRDefault="005E25C0" w:rsidP="0036129D">
      <w:pPr>
        <w:ind w:firstLine="851"/>
        <w:jc w:val="both"/>
        <w:rPr>
          <w:rFonts w:eastAsia="Calibri"/>
          <w:lang w:eastAsia="en-US"/>
        </w:rPr>
      </w:pPr>
      <w:r w:rsidRPr="007B2051">
        <w:rPr>
          <w:rFonts w:eastAsia="Calibri"/>
          <w:lang w:eastAsia="en-US"/>
        </w:rPr>
        <w:lastRenderedPageBreak/>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F32DD6" w:rsidRPr="007B2051" w:rsidRDefault="005E25C0" w:rsidP="0036129D">
      <w:pPr>
        <w:ind w:firstLine="851"/>
        <w:jc w:val="both"/>
        <w:rPr>
          <w:rFonts w:eastAsia="Calibri"/>
        </w:rPr>
      </w:pPr>
      <w:r w:rsidRPr="007B2051">
        <w:t xml:space="preserve">7) </w:t>
      </w:r>
      <w:r w:rsidRPr="007B2051">
        <w:rPr>
          <w:rFonts w:eastAsia="Calibri"/>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F32DD6" w:rsidRPr="007B2051" w:rsidRDefault="005E25C0" w:rsidP="0036129D">
      <w:pPr>
        <w:ind w:firstLine="851"/>
        <w:jc w:val="both"/>
        <w:rPr>
          <w:rFonts w:eastAsia="Calibri"/>
        </w:rPr>
      </w:pPr>
      <w:r w:rsidRPr="007B2051">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7B2051">
        <w:rPr>
          <w:rStyle w:val="af5"/>
        </w:rPr>
        <w:footnoteReference w:id="16"/>
      </w:r>
      <w:r w:rsidRPr="007B2051">
        <w:rPr>
          <w:vertAlign w:val="superscript"/>
        </w:rPr>
        <w:t>,</w:t>
      </w:r>
      <w:r w:rsidRPr="007B2051">
        <w:rPr>
          <w:rFonts w:eastAsia="Calibri"/>
        </w:rPr>
        <w:t xml:space="preserve"> </w:t>
      </w:r>
      <w:r w:rsidRPr="007B2051">
        <w:rPr>
          <w:rStyle w:val="af5"/>
          <w:rFonts w:eastAsia="Calibri"/>
        </w:rPr>
        <w:footnoteReference w:id="17"/>
      </w:r>
      <w:r w:rsidRPr="007B2051">
        <w:rPr>
          <w:rFonts w:eastAsia="Calibri"/>
        </w:rPr>
        <w:t xml:space="preserve">        </w:t>
      </w:r>
    </w:p>
    <w:p w:rsidR="00F32DD6" w:rsidRPr="007B2051" w:rsidRDefault="005E25C0" w:rsidP="0036129D">
      <w:pPr>
        <w:ind w:firstLine="851"/>
        <w:jc w:val="both"/>
        <w:rPr>
          <w:rFonts w:eastAsia="Calibri"/>
        </w:rPr>
      </w:pPr>
      <w:r w:rsidRPr="007B2051">
        <w:rPr>
          <w:rFonts w:eastAsia="Calibri"/>
        </w:rPr>
        <w:t>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F32DD6" w:rsidRPr="007B2051" w:rsidRDefault="005E25C0" w:rsidP="0036129D">
      <w:pPr>
        <w:ind w:firstLine="851"/>
        <w:jc w:val="both"/>
        <w:rPr>
          <w:rFonts w:eastAsia="Calibri"/>
        </w:rPr>
      </w:pPr>
      <w:r w:rsidRPr="007B2051">
        <w:rPr>
          <w:rFonts w:eastAsia="Calibri"/>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F32DD6" w:rsidRPr="007B2051" w:rsidRDefault="005E25C0" w:rsidP="0036129D">
      <w:pPr>
        <w:ind w:firstLine="851"/>
        <w:jc w:val="both"/>
        <w:rPr>
          <w:rFonts w:eastAsia="Calibri"/>
        </w:rPr>
      </w:pPr>
      <w:r w:rsidRPr="007B2051">
        <w:rPr>
          <w:rFonts w:eastAsia="Calibri"/>
        </w:rPr>
        <w:t>11) адрес электронной площадки в информационно-телекоммуникационной сети «Интернет».</w:t>
      </w:r>
    </w:p>
    <w:p w:rsidR="00F32DD6" w:rsidRPr="007B2051" w:rsidRDefault="00F32DD6" w:rsidP="0036129D">
      <w:pPr>
        <w:ind w:firstLine="851"/>
        <w:jc w:val="both"/>
        <w:rPr>
          <w:rFonts w:eastAsia="Calibri"/>
        </w:rPr>
      </w:pPr>
    </w:p>
    <w:p w:rsidR="00F32DD6" w:rsidRPr="007B2051" w:rsidRDefault="005E25C0" w:rsidP="0036129D">
      <w:pPr>
        <w:ind w:firstLine="851"/>
        <w:jc w:val="center"/>
        <w:rPr>
          <w:vertAlign w:val="superscript"/>
        </w:rPr>
      </w:pPr>
      <w:r w:rsidRPr="007B2051">
        <w:t>Документация об аукционе</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bCs/>
        </w:rPr>
        <w:t xml:space="preserve">114. В документации </w:t>
      </w:r>
      <w:r w:rsidRPr="007B2051">
        <w:rPr>
          <w:rFonts w:eastAsia="Calibri"/>
        </w:rPr>
        <w:t xml:space="preserve">об аукционе должны быть указаны: </w:t>
      </w:r>
    </w:p>
    <w:p w:rsidR="00F32DD6" w:rsidRPr="007B2051" w:rsidRDefault="005E25C0" w:rsidP="0036129D">
      <w:pPr>
        <w:ind w:firstLine="851"/>
        <w:jc w:val="both"/>
        <w:rPr>
          <w:rFonts w:eastAsia="Calibri"/>
        </w:rPr>
      </w:pPr>
      <w:r w:rsidRPr="007B2051">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32DD6" w:rsidRPr="007B2051" w:rsidRDefault="005E25C0" w:rsidP="0036129D">
      <w:pPr>
        <w:ind w:firstLine="851"/>
        <w:jc w:val="both"/>
        <w:rPr>
          <w:rFonts w:eastAsia="Calibri"/>
        </w:rPr>
      </w:pPr>
      <w:r w:rsidRPr="007B2051">
        <w:rPr>
          <w:rFonts w:eastAsia="Calibri"/>
        </w:rPr>
        <w:lastRenderedPageBreak/>
        <w:t>2) требования к содержанию, форме, оформлению и составу заявки на участие в аукционе;</w:t>
      </w:r>
    </w:p>
    <w:p w:rsidR="00F32DD6" w:rsidRPr="007B2051" w:rsidRDefault="005E25C0" w:rsidP="0036129D">
      <w:pPr>
        <w:ind w:firstLine="851"/>
        <w:jc w:val="both"/>
        <w:rPr>
          <w:rFonts w:eastAsia="Calibri"/>
        </w:rPr>
      </w:pPr>
      <w:r w:rsidRPr="007B2051">
        <w:rPr>
          <w:rFonts w:eastAsia="Calibri"/>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F32DD6" w:rsidRPr="007B2051" w:rsidRDefault="005E25C0" w:rsidP="0036129D">
      <w:pPr>
        <w:ind w:firstLine="851"/>
        <w:jc w:val="both"/>
        <w:rPr>
          <w:rFonts w:eastAsia="Calibri"/>
        </w:rPr>
      </w:pPr>
      <w:r w:rsidRPr="007B2051">
        <w:rPr>
          <w:rFonts w:eastAsia="Calibri"/>
        </w:rPr>
        <w:t>4) место, условия и сроки (периоды) поставки товара, выполнения работы, оказания услуги;</w:t>
      </w:r>
    </w:p>
    <w:p w:rsidR="00F32DD6" w:rsidRPr="007B2051" w:rsidRDefault="005E25C0" w:rsidP="0036129D">
      <w:pPr>
        <w:ind w:firstLine="851"/>
        <w:jc w:val="both"/>
        <w:rPr>
          <w:rFonts w:eastAsia="Calibri"/>
        </w:rPr>
      </w:pPr>
      <w:r w:rsidRPr="007B2051">
        <w:rPr>
          <w:rFonts w:eastAsia="Calibri"/>
        </w:rPr>
        <w:t xml:space="preserve">5) </w:t>
      </w:r>
      <w:r w:rsidRPr="007B2051">
        <w:rPr>
          <w:rFonts w:eastAsia="Calibri"/>
          <w:lang w:eastAsia="en-US"/>
        </w:rPr>
        <w:t>сведения о НМЦД</w:t>
      </w:r>
      <w:r w:rsidRPr="007B2051">
        <w:rPr>
          <w:rFonts w:eastAsia="Calibri"/>
        </w:rPr>
        <w:t>;</w:t>
      </w:r>
    </w:p>
    <w:p w:rsidR="00F32DD6" w:rsidRPr="007B2051" w:rsidRDefault="005E25C0" w:rsidP="0036129D">
      <w:pPr>
        <w:ind w:firstLine="851"/>
        <w:jc w:val="both"/>
      </w:pPr>
      <w:r w:rsidRPr="007B2051">
        <w:t xml:space="preserve">6) «шаг» аукциона; </w:t>
      </w:r>
    </w:p>
    <w:p w:rsidR="00F32DD6" w:rsidRPr="007B2051" w:rsidRDefault="005E25C0" w:rsidP="0036129D">
      <w:pPr>
        <w:ind w:firstLine="851"/>
        <w:jc w:val="both"/>
        <w:rPr>
          <w:rFonts w:eastAsia="Calibri"/>
        </w:rPr>
      </w:pPr>
      <w:r w:rsidRPr="007B2051">
        <w:rPr>
          <w:rFonts w:eastAsia="Calibri"/>
        </w:rPr>
        <w:t>7) форма, сроки и порядок оплаты товара, работы, услуги;</w:t>
      </w:r>
    </w:p>
    <w:p w:rsidR="00F32DD6" w:rsidRPr="007B2051" w:rsidRDefault="005E25C0" w:rsidP="0036129D">
      <w:pPr>
        <w:ind w:firstLine="851"/>
        <w:jc w:val="both"/>
        <w:rPr>
          <w:rFonts w:eastAsia="Calibri"/>
        </w:rPr>
      </w:pPr>
      <w:r w:rsidRPr="007B2051">
        <w:rPr>
          <w:rFonts w:eastAsia="Calibri"/>
        </w:rPr>
        <w:t xml:space="preserve">8) </w:t>
      </w:r>
      <w:r w:rsidRPr="007B2051">
        <w:rPr>
          <w:rFonts w:eastAsia="Calibri"/>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7B2051">
        <w:rPr>
          <w:rFonts w:eastAsia="Calibri"/>
        </w:rPr>
        <w:t>;</w:t>
      </w:r>
    </w:p>
    <w:p w:rsidR="00F32DD6" w:rsidRPr="007B2051" w:rsidRDefault="005E25C0" w:rsidP="0036129D">
      <w:pPr>
        <w:ind w:firstLine="851"/>
        <w:jc w:val="both"/>
        <w:rPr>
          <w:rFonts w:eastAsia="Calibri"/>
        </w:rPr>
      </w:pPr>
      <w:r w:rsidRPr="007B2051">
        <w:rPr>
          <w:rFonts w:eastAsia="Calibri"/>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F32DD6" w:rsidRPr="007B2051" w:rsidRDefault="005E25C0" w:rsidP="0036129D">
      <w:pPr>
        <w:ind w:firstLine="851"/>
        <w:jc w:val="both"/>
        <w:rPr>
          <w:rFonts w:eastAsia="Calibri"/>
        </w:rPr>
      </w:pPr>
      <w:r w:rsidRPr="007B2051">
        <w:rPr>
          <w:rFonts w:eastAsia="Calibri"/>
        </w:rPr>
        <w:t>10) требования к участникам такого аукциона;</w:t>
      </w:r>
    </w:p>
    <w:p w:rsidR="00F32DD6" w:rsidRPr="007B2051" w:rsidRDefault="005E25C0" w:rsidP="0036129D">
      <w:pPr>
        <w:ind w:firstLine="851"/>
        <w:jc w:val="both"/>
        <w:rPr>
          <w:rFonts w:eastAsia="Calibri"/>
        </w:rPr>
      </w:pPr>
      <w:r w:rsidRPr="007B2051">
        <w:rPr>
          <w:rFonts w:eastAsia="Calibri"/>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32DD6" w:rsidRPr="007B2051" w:rsidRDefault="005E25C0" w:rsidP="0036129D">
      <w:pPr>
        <w:ind w:firstLine="851"/>
        <w:jc w:val="both"/>
        <w:rPr>
          <w:rFonts w:eastAsia="Calibri"/>
          <w:lang w:eastAsia="en-US"/>
        </w:rPr>
      </w:pPr>
      <w:r w:rsidRPr="007B2051">
        <w:rPr>
          <w:rFonts w:eastAsia="Calibri"/>
          <w:lang w:eastAsia="en-US"/>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F32DD6" w:rsidRPr="007B2051" w:rsidRDefault="005E25C0" w:rsidP="0036129D">
      <w:pPr>
        <w:ind w:firstLine="851"/>
        <w:jc w:val="both"/>
      </w:pPr>
      <w:r w:rsidRPr="007B2051">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F32DD6" w:rsidRPr="007B2051" w:rsidRDefault="005E25C0" w:rsidP="0036129D">
      <w:pPr>
        <w:ind w:firstLine="851"/>
        <w:jc w:val="both"/>
        <w:rPr>
          <w:rFonts w:eastAsia="Calibri"/>
        </w:rPr>
      </w:pPr>
      <w:r w:rsidRPr="007B2051">
        <w:rPr>
          <w:rFonts w:eastAsia="Calibri"/>
        </w:rPr>
        <w:t>14) формы, порядок, дата и время окончания срока предоставления участникам такого аукциона разъяснений положений документации об аукционе;</w:t>
      </w:r>
    </w:p>
    <w:p w:rsidR="00F32DD6" w:rsidRPr="007B2051" w:rsidRDefault="005E25C0" w:rsidP="0036129D">
      <w:pPr>
        <w:ind w:firstLine="851"/>
        <w:jc w:val="both"/>
        <w:rPr>
          <w:rFonts w:eastAsia="Calibri"/>
        </w:rPr>
      </w:pPr>
      <w:r w:rsidRPr="007B2051">
        <w:rPr>
          <w:rFonts w:eastAsia="Calibri"/>
        </w:rPr>
        <w:t>15) дата рассмотрения предложений участников такого аукциона и подведения итогов такого аукциона;</w:t>
      </w:r>
    </w:p>
    <w:p w:rsidR="00F32DD6" w:rsidRPr="007B2051" w:rsidRDefault="005E25C0" w:rsidP="0036129D">
      <w:pPr>
        <w:ind w:firstLine="851"/>
        <w:jc w:val="both"/>
        <w:rPr>
          <w:rFonts w:eastAsia="Calibri"/>
        </w:rPr>
      </w:pPr>
      <w:r w:rsidRPr="007B2051">
        <w:rPr>
          <w:rFonts w:eastAsia="Calibri"/>
        </w:rPr>
        <w:t>16) критерии оценки и сопоставления заявок на участие в таком аукционе;</w:t>
      </w:r>
    </w:p>
    <w:p w:rsidR="00F32DD6" w:rsidRPr="007B2051" w:rsidRDefault="005E25C0" w:rsidP="0036129D">
      <w:pPr>
        <w:ind w:firstLine="851"/>
        <w:jc w:val="both"/>
        <w:rPr>
          <w:rFonts w:eastAsia="Calibri"/>
        </w:rPr>
      </w:pPr>
      <w:r w:rsidRPr="007B2051">
        <w:rPr>
          <w:rFonts w:eastAsia="Calibri"/>
        </w:rPr>
        <w:t>17) порядок оценки и сопоставления заявок на участие в таком аукционе;</w:t>
      </w:r>
    </w:p>
    <w:p w:rsidR="00F32DD6" w:rsidRPr="007B2051" w:rsidRDefault="005E25C0" w:rsidP="0036129D">
      <w:pPr>
        <w:ind w:firstLine="851"/>
        <w:jc w:val="both"/>
        <w:rPr>
          <w:rFonts w:eastAsia="Calibri"/>
        </w:rPr>
      </w:pPr>
      <w:r w:rsidRPr="007B2051">
        <w:rPr>
          <w:rFonts w:eastAsia="Calibri"/>
        </w:rPr>
        <w:t xml:space="preserve">18) описание предмета такого аукциона в соответствии с </w:t>
      </w:r>
      <w:hyperlink r:id="rId26" w:history="1">
        <w:r w:rsidRPr="007B2051">
          <w:rPr>
            <w:rFonts w:eastAsia="Calibri"/>
          </w:rPr>
          <w:t>частью 6.1 статьи 3</w:t>
        </w:r>
      </w:hyperlink>
      <w:r w:rsidRPr="007B2051">
        <w:rPr>
          <w:rFonts w:eastAsia="Calibri"/>
        </w:rPr>
        <w:t xml:space="preserve"> Федерального закона № 223-ФЗ;</w:t>
      </w:r>
    </w:p>
    <w:p w:rsidR="00F32DD6" w:rsidRPr="007B2051" w:rsidRDefault="005E25C0" w:rsidP="0036129D">
      <w:pPr>
        <w:ind w:firstLine="851"/>
        <w:jc w:val="both"/>
        <w:rPr>
          <w:rFonts w:eastAsia="Calibri"/>
        </w:rPr>
      </w:pPr>
      <w:r w:rsidRPr="007B2051">
        <w:t>19) сведения, указанные в пункте 73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4858D3" w:rsidRPr="007B2051">
        <w:t>.</w:t>
      </w:r>
      <w:r w:rsidRPr="007B2051">
        <w:rPr>
          <w:rStyle w:val="af5"/>
        </w:rPr>
        <w:footnoteReference w:id="18"/>
      </w:r>
    </w:p>
    <w:p w:rsidR="00F32DD6" w:rsidRPr="007B2051" w:rsidRDefault="00F32DD6" w:rsidP="0036129D">
      <w:pPr>
        <w:ind w:firstLine="851"/>
        <w:jc w:val="center"/>
      </w:pPr>
    </w:p>
    <w:p w:rsidR="00F32DD6" w:rsidRPr="007B2051" w:rsidRDefault="005E25C0" w:rsidP="0036129D">
      <w:pPr>
        <w:ind w:firstLine="851"/>
        <w:jc w:val="center"/>
      </w:pPr>
      <w:r w:rsidRPr="007B2051">
        <w:lastRenderedPageBreak/>
        <w:t xml:space="preserve">Порядок предоставления разъяснений положений </w:t>
      </w:r>
    </w:p>
    <w:p w:rsidR="00F32DD6" w:rsidRPr="007B2051" w:rsidRDefault="005E25C0" w:rsidP="0036129D">
      <w:pPr>
        <w:ind w:firstLine="851"/>
        <w:jc w:val="center"/>
      </w:pPr>
      <w:r w:rsidRPr="007B2051">
        <w:rPr>
          <w:rFonts w:eastAsia="Calibri"/>
        </w:rPr>
        <w:t>документации об аукционе</w:t>
      </w:r>
    </w:p>
    <w:p w:rsidR="00F32DD6" w:rsidRPr="007B2051" w:rsidRDefault="00F32DD6" w:rsidP="0036129D">
      <w:pPr>
        <w:ind w:firstLine="851"/>
        <w:jc w:val="center"/>
      </w:pPr>
    </w:p>
    <w:p w:rsidR="00F32DD6" w:rsidRPr="007B2051" w:rsidRDefault="005E25C0" w:rsidP="0036129D">
      <w:pPr>
        <w:ind w:firstLine="851"/>
        <w:jc w:val="both"/>
      </w:pPr>
      <w:r w:rsidRPr="007B2051">
        <w:t xml:space="preserve">115. Любой участник закупки, аккредитованный на электронной площадке, вправе направить оператору </w:t>
      </w:r>
      <w:r w:rsidRPr="007B2051">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7B2051">
        <w:t xml:space="preserve">, запрос о даче разъяснений положений </w:t>
      </w:r>
      <w:r w:rsidRPr="007B2051">
        <w:rPr>
          <w:rFonts w:eastAsia="Calibri"/>
        </w:rPr>
        <w:t>извещения о проведении аукциона и (или) документации об аукционе</w:t>
      </w:r>
      <w:r w:rsidRPr="007B2051">
        <w:t>.</w:t>
      </w:r>
    </w:p>
    <w:p w:rsidR="00F32DD6" w:rsidRPr="007B2051" w:rsidRDefault="005E25C0" w:rsidP="0036129D">
      <w:pPr>
        <w:ind w:firstLine="851"/>
        <w:jc w:val="both"/>
        <w:rPr>
          <w:rFonts w:eastAsia="Calibri"/>
        </w:rPr>
      </w:pPr>
      <w:r w:rsidRPr="007B2051">
        <w:t>116.</w:t>
      </w:r>
      <w:r w:rsidRPr="007B2051">
        <w:rPr>
          <w:rFonts w:eastAsia="Calibri"/>
        </w:rPr>
        <w:t xml:space="preserve"> Разъяснение положений </w:t>
      </w:r>
      <w:r w:rsidRPr="007B2051">
        <w:t xml:space="preserve">документации об аукционе осуществляется заказчиком в </w:t>
      </w:r>
      <w:r w:rsidRPr="007B2051">
        <w:rPr>
          <w:rFonts w:eastAsia="Calibri"/>
        </w:rPr>
        <w:t xml:space="preserve">соответствии с частями 3 - 4 статьи </w:t>
      </w:r>
      <w:r w:rsidRPr="007B2051">
        <w:t>3.2</w:t>
      </w:r>
      <w:r w:rsidRPr="007B2051">
        <w:rPr>
          <w:rFonts w:eastAsia="Calibri"/>
        </w:rPr>
        <w:t xml:space="preserve">, частью 11 статьи 4 </w:t>
      </w:r>
      <w:r w:rsidRPr="007B2051">
        <w:t>Федерального закона № 223-ФЗ</w:t>
      </w:r>
      <w:r w:rsidRPr="007B2051">
        <w:rPr>
          <w:rFonts w:eastAsia="Calibri"/>
        </w:rPr>
        <w:t>.</w:t>
      </w:r>
    </w:p>
    <w:p w:rsidR="00F32DD6" w:rsidRPr="007B2051" w:rsidRDefault="00F32DD6" w:rsidP="0036129D">
      <w:pPr>
        <w:ind w:firstLine="851"/>
        <w:jc w:val="both"/>
        <w:rPr>
          <w:rFonts w:eastAsia="Calibri"/>
        </w:rPr>
      </w:pPr>
    </w:p>
    <w:p w:rsidR="00F32DD6" w:rsidRPr="007B2051" w:rsidRDefault="005E25C0" w:rsidP="0036129D">
      <w:pPr>
        <w:ind w:firstLine="851"/>
        <w:jc w:val="center"/>
      </w:pPr>
      <w:r w:rsidRPr="007B2051">
        <w:t xml:space="preserve">Внесение изменений в </w:t>
      </w:r>
      <w:r w:rsidRPr="007B2051">
        <w:rPr>
          <w:rFonts w:eastAsia="Calibri"/>
        </w:rPr>
        <w:t>извещение о проведении аукциона и (или) документацию об аукционе</w:t>
      </w:r>
    </w:p>
    <w:p w:rsidR="00F32DD6" w:rsidRPr="007B2051" w:rsidRDefault="00F32DD6" w:rsidP="0036129D">
      <w:pPr>
        <w:ind w:firstLine="851"/>
        <w:jc w:val="both"/>
        <w:rPr>
          <w:rFonts w:eastAsia="Calibri"/>
        </w:rPr>
      </w:pPr>
    </w:p>
    <w:p w:rsidR="00F32DD6" w:rsidRPr="007B2051" w:rsidRDefault="005E25C0" w:rsidP="0036129D">
      <w:pPr>
        <w:ind w:firstLine="851"/>
        <w:jc w:val="both"/>
        <w:rPr>
          <w:rFonts w:eastAsia="Calibri"/>
        </w:rPr>
      </w:pPr>
      <w:r w:rsidRPr="007B2051">
        <w:rPr>
          <w:rFonts w:eastAsia="Calibri"/>
        </w:rPr>
        <w:t xml:space="preserve">117. Изменения, вносимые </w:t>
      </w:r>
      <w:r w:rsidRPr="007B2051">
        <w:t xml:space="preserve">в </w:t>
      </w:r>
      <w:r w:rsidRPr="007B2051">
        <w:rPr>
          <w:rFonts w:eastAsia="Calibri"/>
        </w:rPr>
        <w:t xml:space="preserve">извещение о проведении аукциона и (или) документацию об аукционе, размещаются заказчиком в соответствии с частью 11 статьи 4 </w:t>
      </w:r>
      <w:r w:rsidRPr="007B2051">
        <w:t>Федерального закона № 223-ФЗ</w:t>
      </w:r>
      <w:r w:rsidRPr="007B2051">
        <w:rPr>
          <w:rFonts w:eastAsia="Calibri"/>
        </w:rPr>
        <w:t>.</w:t>
      </w:r>
    </w:p>
    <w:p w:rsidR="00F32DD6" w:rsidRPr="007B2051" w:rsidRDefault="00F32DD6" w:rsidP="0036129D">
      <w:pPr>
        <w:ind w:firstLine="851"/>
        <w:jc w:val="both"/>
        <w:rPr>
          <w:rFonts w:eastAsia="Calibri"/>
        </w:rPr>
      </w:pPr>
    </w:p>
    <w:p w:rsidR="00F32DD6" w:rsidRPr="007B2051" w:rsidRDefault="005E25C0" w:rsidP="0036129D">
      <w:pPr>
        <w:ind w:firstLine="851"/>
        <w:jc w:val="center"/>
      </w:pPr>
      <w:r w:rsidRPr="007B2051">
        <w:t>Порядок подачи заявок на участие в аукционе</w:t>
      </w:r>
    </w:p>
    <w:p w:rsidR="00F32DD6" w:rsidRPr="007B2051" w:rsidRDefault="00F32DD6" w:rsidP="0036129D">
      <w:pPr>
        <w:ind w:firstLine="851"/>
        <w:jc w:val="both"/>
      </w:pPr>
    </w:p>
    <w:p w:rsidR="00F32DD6" w:rsidRPr="007B2051" w:rsidRDefault="005E25C0" w:rsidP="0036129D">
      <w:pPr>
        <w:ind w:firstLine="851"/>
        <w:jc w:val="both"/>
        <w:rPr>
          <w:rFonts w:eastAsia="Calibri"/>
        </w:rPr>
      </w:pPr>
      <w:r w:rsidRPr="007B2051">
        <w:t xml:space="preserve">118. Участник аукциона подает заявку на участие в аукционе </w:t>
      </w:r>
      <w:r w:rsidRPr="007B2051">
        <w:rPr>
          <w:rFonts w:eastAsia="Calibri"/>
        </w:rPr>
        <w:t xml:space="preserve">в соответствии с требованиями частей 10 - 11 статьи </w:t>
      </w:r>
      <w:r w:rsidRPr="007B2051">
        <w:t>3.2</w:t>
      </w:r>
      <w:r w:rsidRPr="007B2051">
        <w:rPr>
          <w:rFonts w:eastAsia="Calibri"/>
        </w:rPr>
        <w:t xml:space="preserve">, части 11 статьи 3.3 </w:t>
      </w:r>
      <w:r w:rsidRPr="007B2051">
        <w:t xml:space="preserve">Федерального закона </w:t>
      </w:r>
      <w:r w:rsidRPr="007B2051">
        <w:br w:type="textWrapping" w:clear="all"/>
        <w:t>№ 223-ФЗ</w:t>
      </w:r>
      <w:r w:rsidRPr="007B2051">
        <w:rPr>
          <w:rFonts w:eastAsia="Calibri"/>
        </w:rPr>
        <w:t>.</w:t>
      </w:r>
    </w:p>
    <w:p w:rsidR="00F32DD6" w:rsidRPr="007B2051" w:rsidRDefault="005E25C0" w:rsidP="0036129D">
      <w:pPr>
        <w:ind w:firstLine="851"/>
        <w:jc w:val="both"/>
        <w:rPr>
          <w:rFonts w:eastAsia="Calibri"/>
        </w:rPr>
      </w:pPr>
      <w:r w:rsidRPr="007B2051">
        <w:rPr>
          <w:rFonts w:eastAsia="Calibri"/>
        </w:rPr>
        <w:t>119. Заявка на участие в аукционе состоит из двух частей.</w:t>
      </w:r>
    </w:p>
    <w:p w:rsidR="00F32DD6" w:rsidRPr="007B2051" w:rsidRDefault="005E25C0" w:rsidP="0036129D">
      <w:pPr>
        <w:ind w:firstLine="851"/>
        <w:jc w:val="both"/>
        <w:rPr>
          <w:rFonts w:eastAsia="Calibri"/>
        </w:rPr>
      </w:pPr>
      <w:r w:rsidRPr="007B2051">
        <w:rPr>
          <w:rFonts w:eastAsia="Calibri"/>
        </w:rPr>
        <w:t>120. Первая часть заявки на участие в аукционе должна содержать следующую информацию и документы:</w:t>
      </w:r>
      <w:r w:rsidRPr="007B2051">
        <w:rPr>
          <w:vertAlign w:val="superscript"/>
        </w:rPr>
        <w:footnoteReference w:id="19"/>
      </w:r>
    </w:p>
    <w:p w:rsidR="00F32DD6" w:rsidRPr="007B2051" w:rsidRDefault="005E25C0" w:rsidP="0036129D">
      <w:pPr>
        <w:ind w:firstLine="851"/>
        <w:jc w:val="both"/>
        <w:rPr>
          <w:rFonts w:eastAsia="Calibri"/>
        </w:rPr>
      </w:pPr>
      <w:r w:rsidRPr="007B2051">
        <w:rPr>
          <w:rFonts w:eastAsia="Calibri"/>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F32DD6" w:rsidRPr="007B2051" w:rsidRDefault="005E25C0" w:rsidP="0036129D">
      <w:pPr>
        <w:ind w:firstLine="851"/>
        <w:jc w:val="both"/>
        <w:rPr>
          <w:rFonts w:eastAsia="Calibri"/>
        </w:rPr>
      </w:pPr>
      <w:r w:rsidRPr="007B2051">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F32DD6" w:rsidRPr="007B2051" w:rsidRDefault="005E25C0" w:rsidP="0036129D">
      <w:pPr>
        <w:ind w:firstLine="851"/>
        <w:jc w:val="both"/>
        <w:rPr>
          <w:rFonts w:eastAsia="Calibri"/>
        </w:rPr>
      </w:pPr>
      <w:r w:rsidRPr="007B2051">
        <w:rPr>
          <w:rFonts w:eastAsia="Calibri"/>
        </w:rPr>
        <w:t>3) при осуществлении закупки товара, в том числе поставляемого заказчику при выполнении закупаемых работ, оказании закупаемых услуг:</w:t>
      </w:r>
    </w:p>
    <w:p w:rsidR="00F32DD6" w:rsidRPr="007B2051" w:rsidRDefault="005E25C0" w:rsidP="0036129D">
      <w:pPr>
        <w:ind w:firstLine="851"/>
        <w:jc w:val="both"/>
        <w:rPr>
          <w:rFonts w:eastAsia="Calibri"/>
        </w:rPr>
      </w:pPr>
      <w:r w:rsidRPr="007B2051">
        <w:rPr>
          <w:rFonts w:eastAsia="Calibri"/>
        </w:rPr>
        <w:t>а) указание (декларирование) наименования страны происхождения поставляемых товаров</w:t>
      </w:r>
      <w:r w:rsidRPr="007B2051">
        <w:t>, информацию и документы, определенные в соответствии с пунктом 2 части 2 статьи 3.1-4</w:t>
      </w:r>
      <w:r w:rsidRPr="007B2051">
        <w:rPr>
          <w:vertAlign w:val="superscript"/>
        </w:rPr>
        <w:t xml:space="preserve"> </w:t>
      </w:r>
      <w:r w:rsidRPr="007B2051">
        <w:t>Федерального закона № 223-ФЗ, 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w:t>
      </w:r>
      <w:r w:rsidRPr="007B2051">
        <w:rPr>
          <w:rFonts w:eastAsia="Calibri"/>
        </w:rPr>
        <w:t>;</w:t>
      </w:r>
      <w:r w:rsidRPr="007B2051">
        <w:rPr>
          <w:rStyle w:val="af5"/>
          <w:rFonts w:eastAsia="Calibri"/>
        </w:rPr>
        <w:footnoteReference w:id="20"/>
      </w:r>
    </w:p>
    <w:p w:rsidR="00F32DD6" w:rsidRPr="007B2051" w:rsidRDefault="005E25C0" w:rsidP="0036129D">
      <w:pPr>
        <w:ind w:firstLine="851"/>
        <w:jc w:val="both"/>
        <w:rPr>
          <w:rFonts w:eastAsia="Calibri"/>
        </w:rPr>
      </w:pPr>
      <w:r w:rsidRPr="007B2051">
        <w:rPr>
          <w:rFonts w:eastAsia="Calibri"/>
        </w:rPr>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w:t>
      </w:r>
      <w:r w:rsidRPr="007B2051">
        <w:rPr>
          <w:rFonts w:eastAsia="Calibri"/>
        </w:rPr>
        <w:lastRenderedPageBreak/>
        <w:t>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F32DD6" w:rsidRPr="007B2051" w:rsidRDefault="005E25C0" w:rsidP="0036129D">
      <w:pPr>
        <w:ind w:firstLine="851"/>
        <w:jc w:val="both"/>
        <w:rPr>
          <w:rFonts w:eastAsia="Calibri"/>
        </w:rPr>
      </w:pPr>
      <w:r w:rsidRPr="007B2051">
        <w:rPr>
          <w:rFonts w:eastAsia="Calibri"/>
        </w:rPr>
        <w:t xml:space="preserve">121.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F32DD6" w:rsidRPr="007B2051" w:rsidRDefault="005E25C0" w:rsidP="0036129D">
      <w:pPr>
        <w:ind w:firstLine="851"/>
        <w:jc w:val="both"/>
        <w:rPr>
          <w:rFonts w:eastAsia="Calibri"/>
        </w:rPr>
      </w:pPr>
      <w:r w:rsidRPr="007B2051">
        <w:rPr>
          <w:rFonts w:eastAsia="Calibri"/>
        </w:rPr>
        <w:t>122. Вторая часть заявки на участие в аукционе должна содержать следующие документы и информацию:</w:t>
      </w:r>
    </w:p>
    <w:p w:rsidR="00F32DD6" w:rsidRPr="007B2051" w:rsidRDefault="005E25C0" w:rsidP="0036129D">
      <w:pPr>
        <w:ind w:firstLine="851"/>
        <w:jc w:val="both"/>
        <w:rPr>
          <w:rFonts w:eastAsia="Calibri"/>
        </w:rPr>
      </w:pPr>
      <w:r w:rsidRPr="007B2051">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32DD6" w:rsidRPr="007B2051" w:rsidRDefault="005E25C0" w:rsidP="0036129D">
      <w:pPr>
        <w:ind w:firstLine="851"/>
        <w:jc w:val="both"/>
        <w:rPr>
          <w:rFonts w:eastAsia="Calibri"/>
        </w:rPr>
      </w:pPr>
      <w:r w:rsidRPr="007B2051">
        <w:rPr>
          <w:rFonts w:eastAsia="Calibri"/>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32DD6" w:rsidRPr="007B2051" w:rsidRDefault="005E25C0" w:rsidP="0036129D">
      <w:pPr>
        <w:ind w:firstLine="851"/>
        <w:jc w:val="both"/>
        <w:rPr>
          <w:rFonts w:eastAsia="Calibri"/>
        </w:rPr>
      </w:pPr>
      <w:r w:rsidRPr="007B2051">
        <w:rPr>
          <w:rFonts w:eastAsia="Calibri"/>
        </w:rPr>
        <w:t>3) копию документа, подтверждающего полномочия лица действовать от имени участника аукциона, за исключением случаев подписания заявки:</w:t>
      </w:r>
    </w:p>
    <w:p w:rsidR="00F32DD6" w:rsidRPr="007B2051" w:rsidRDefault="005E25C0" w:rsidP="0036129D">
      <w:pPr>
        <w:ind w:firstLine="851"/>
        <w:jc w:val="both"/>
        <w:rPr>
          <w:rFonts w:eastAsia="Calibri"/>
        </w:rPr>
      </w:pPr>
      <w:r w:rsidRPr="007B2051">
        <w:rPr>
          <w:rFonts w:eastAsia="Calibri"/>
        </w:rPr>
        <w:t>а) индивидуальным предпринимателем, если участником аукциона является индивидуальный предприниматель;</w:t>
      </w:r>
    </w:p>
    <w:p w:rsidR="00F32DD6" w:rsidRPr="007B2051" w:rsidRDefault="005E25C0" w:rsidP="0036129D">
      <w:pPr>
        <w:ind w:firstLine="851"/>
        <w:jc w:val="both"/>
        <w:rPr>
          <w:rFonts w:eastAsia="Calibri"/>
        </w:rPr>
      </w:pPr>
      <w:r w:rsidRPr="007B2051">
        <w:rPr>
          <w:rFonts w:eastAsia="Calibri"/>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32DD6" w:rsidRPr="007B2051" w:rsidRDefault="005E25C0" w:rsidP="0036129D">
      <w:pPr>
        <w:ind w:firstLine="851"/>
        <w:jc w:val="both"/>
        <w:rPr>
          <w:rFonts w:eastAsia="Calibri"/>
        </w:rPr>
      </w:pPr>
      <w:r w:rsidRPr="007B2051">
        <w:rPr>
          <w:rFonts w:eastAsia="Calibri"/>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F32DD6" w:rsidRPr="007B2051" w:rsidRDefault="005E25C0" w:rsidP="0036129D">
      <w:pPr>
        <w:ind w:firstLine="851"/>
        <w:jc w:val="both"/>
        <w:rPr>
          <w:rFonts w:eastAsia="Calibri"/>
        </w:rPr>
      </w:pPr>
      <w:r w:rsidRPr="007B2051">
        <w:rPr>
          <w:rFonts w:eastAsia="Calibri"/>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F32DD6" w:rsidRPr="007B2051" w:rsidRDefault="005E25C0" w:rsidP="0036129D">
      <w:pPr>
        <w:ind w:firstLine="851"/>
        <w:jc w:val="both"/>
        <w:rPr>
          <w:rFonts w:eastAsia="Calibri"/>
        </w:rPr>
      </w:pPr>
      <w:r w:rsidRPr="007B2051">
        <w:rPr>
          <w:rFonts w:eastAsia="Calibri"/>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32DD6" w:rsidRPr="007B2051" w:rsidRDefault="005E25C0" w:rsidP="0036129D">
      <w:pPr>
        <w:ind w:firstLine="851"/>
        <w:jc w:val="both"/>
        <w:rPr>
          <w:rFonts w:eastAsia="Calibri"/>
        </w:rPr>
      </w:pPr>
      <w:r w:rsidRPr="007B2051">
        <w:rPr>
          <w:rFonts w:eastAsia="Calibri"/>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F32DD6" w:rsidRPr="007B2051" w:rsidRDefault="005E25C0" w:rsidP="0036129D">
      <w:pPr>
        <w:ind w:firstLine="851"/>
        <w:jc w:val="both"/>
        <w:rPr>
          <w:rFonts w:eastAsia="Calibri"/>
        </w:rPr>
      </w:pPr>
      <w:r w:rsidRPr="007B2051">
        <w:rPr>
          <w:rFonts w:eastAsia="Calibri"/>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аукциона </w:t>
      </w:r>
      <w:r w:rsidRPr="007B2051">
        <w:rPr>
          <w:rFonts w:eastAsia="Calibri"/>
        </w:rPr>
        <w:lastRenderedPageBreak/>
        <w:t>требованиям, установленным в соответствии с пунктом 34 настоящего Положения о закупке;</w:t>
      </w:r>
    </w:p>
    <w:p w:rsidR="00F32DD6" w:rsidRPr="007B2051" w:rsidRDefault="005E25C0" w:rsidP="0036129D">
      <w:pPr>
        <w:ind w:firstLine="851"/>
        <w:jc w:val="both"/>
        <w:rPr>
          <w:rFonts w:eastAsia="Calibri"/>
        </w:rPr>
      </w:pPr>
      <w:r w:rsidRPr="007B2051">
        <w:rPr>
          <w:rFonts w:eastAsia="Calibri"/>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F32DD6" w:rsidRPr="007B2051" w:rsidRDefault="005E25C0" w:rsidP="0036129D">
      <w:pPr>
        <w:ind w:firstLine="851"/>
        <w:jc w:val="both"/>
        <w:rPr>
          <w:rFonts w:eastAsia="Calibri"/>
          <w:vertAlign w:val="superscript"/>
        </w:rPr>
      </w:pPr>
      <w:r w:rsidRPr="007B2051">
        <w:rPr>
          <w:rFonts w:eastAsia="Calibri"/>
        </w:rPr>
        <w:t>10)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7B2051">
        <w:rPr>
          <w:rFonts w:eastAsia="Calibri"/>
          <w:vertAlign w:val="superscript"/>
        </w:rPr>
        <w:t xml:space="preserve"> </w:t>
      </w:r>
    </w:p>
    <w:p w:rsidR="00F32DD6" w:rsidRPr="007B2051" w:rsidRDefault="005E25C0" w:rsidP="0036129D">
      <w:pPr>
        <w:ind w:firstLine="851"/>
        <w:jc w:val="both"/>
        <w:rPr>
          <w:rFonts w:eastAsia="Calibri"/>
        </w:rPr>
      </w:pPr>
      <w:r w:rsidRPr="007B2051">
        <w:rPr>
          <w:rFonts w:eastAsia="Calibri"/>
        </w:rPr>
        <w:t xml:space="preserve">123. В случае, если по окончании срока подачи заявок на участие в </w:t>
      </w:r>
      <w:r w:rsidRPr="007B2051">
        <w:t>аукционе</w:t>
      </w:r>
      <w:r w:rsidRPr="007B2051">
        <w:rPr>
          <w:rFonts w:eastAsia="Calibri"/>
        </w:rPr>
        <w:t xml:space="preserve"> подана только одна заявка или не подано ни одной заявки, такой </w:t>
      </w:r>
      <w:r w:rsidRPr="007B2051">
        <w:t>аукцион</w:t>
      </w:r>
      <w:r w:rsidRPr="007B2051">
        <w:rPr>
          <w:rFonts w:eastAsia="Calibri"/>
        </w:rPr>
        <w:t xml:space="preserve"> признается несостоявшимся. </w:t>
      </w:r>
    </w:p>
    <w:p w:rsidR="00F32DD6" w:rsidRPr="007B2051" w:rsidRDefault="00F32DD6" w:rsidP="0036129D">
      <w:pPr>
        <w:ind w:firstLine="851"/>
        <w:jc w:val="center"/>
      </w:pPr>
    </w:p>
    <w:p w:rsidR="00F32DD6" w:rsidRPr="007B2051" w:rsidRDefault="005E25C0" w:rsidP="0036129D">
      <w:pPr>
        <w:ind w:firstLine="851"/>
        <w:jc w:val="center"/>
      </w:pPr>
      <w:r w:rsidRPr="007B2051">
        <w:t>Порядок рассмотрение первых частей заявок на участие в аукционе</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124. Комиссией проверяются первые части заявок на участие в аукционе, содержащие информацию, предусмотренную пунктом 120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F32DD6" w:rsidRPr="007B2051" w:rsidRDefault="005E25C0" w:rsidP="0036129D">
      <w:pPr>
        <w:ind w:firstLine="851"/>
        <w:jc w:val="both"/>
        <w:rPr>
          <w:rFonts w:eastAsia="Calibri"/>
        </w:rPr>
      </w:pPr>
      <w:r w:rsidRPr="007B2051">
        <w:rPr>
          <w:rFonts w:eastAsia="Calibri"/>
        </w:rPr>
        <w:t>125.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F32DD6" w:rsidRPr="007B2051" w:rsidRDefault="005E25C0" w:rsidP="0036129D">
      <w:pPr>
        <w:ind w:firstLine="851"/>
        <w:jc w:val="both"/>
        <w:rPr>
          <w:rFonts w:eastAsia="Calibri"/>
        </w:rPr>
      </w:pPr>
      <w:r w:rsidRPr="007B2051">
        <w:rPr>
          <w:rFonts w:eastAsia="Calibri"/>
        </w:rPr>
        <w:t>126.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7B2051">
        <w:rPr>
          <w:rFonts w:eastAsia="Calibri"/>
          <w:vertAlign w:val="superscript"/>
        </w:rPr>
        <w:footnoteReference w:id="21"/>
      </w:r>
      <w:r w:rsidRPr="007B2051">
        <w:rPr>
          <w:rFonts w:eastAsia="Calibri"/>
        </w:rPr>
        <w:t xml:space="preserve"> </w:t>
      </w:r>
    </w:p>
    <w:p w:rsidR="00F32DD6" w:rsidRPr="007B2051" w:rsidRDefault="005E25C0" w:rsidP="0036129D">
      <w:pPr>
        <w:ind w:firstLine="851"/>
        <w:jc w:val="both"/>
        <w:rPr>
          <w:rFonts w:eastAsia="Calibri"/>
        </w:rPr>
      </w:pPr>
      <w:r w:rsidRPr="007B2051">
        <w:rPr>
          <w:rFonts w:eastAsia="Calibri"/>
        </w:rPr>
        <w:t xml:space="preserve">127. </w:t>
      </w:r>
      <w:r w:rsidRPr="007B2051">
        <w:t>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3.1-4</w:t>
      </w:r>
      <w:r w:rsidRPr="007B2051">
        <w:rPr>
          <w:vertAlign w:val="superscript"/>
        </w:rPr>
        <w:t xml:space="preserve"> </w:t>
      </w:r>
      <w:r w:rsidRPr="007B2051">
        <w:t>Федерального закона № 223-ФЗ, рассматривается как содержащая предложение о поставке иностранного товара.</w:t>
      </w:r>
      <w:r w:rsidRPr="007B2051">
        <w:rPr>
          <w:rStyle w:val="af5"/>
        </w:rPr>
        <w:footnoteReference w:id="22"/>
      </w:r>
    </w:p>
    <w:p w:rsidR="00F32DD6" w:rsidRPr="007B2051" w:rsidRDefault="005E25C0" w:rsidP="0036129D">
      <w:pPr>
        <w:ind w:firstLine="851"/>
        <w:jc w:val="both"/>
        <w:rPr>
          <w:rFonts w:eastAsia="Calibri"/>
        </w:rPr>
      </w:pPr>
      <w:r w:rsidRPr="007B2051">
        <w:rPr>
          <w:rFonts w:eastAsia="Calibri"/>
        </w:rPr>
        <w:t xml:space="preserve">128. По результатам рассмотрения первых частей заявок на участие в аукционе, содержащих информацию, предусмотренную пунктом 120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7B2051">
          <w:rPr>
            <w:rFonts w:eastAsia="Calibri"/>
          </w:rPr>
          <w:t>пунктом</w:t>
        </w:r>
      </w:hyperlink>
      <w:r w:rsidRPr="007B2051">
        <w:rPr>
          <w:rFonts w:eastAsia="Calibri"/>
        </w:rPr>
        <w:t xml:space="preserve"> 129 настоящего Положения о закупке.</w:t>
      </w:r>
    </w:p>
    <w:p w:rsidR="00F32DD6" w:rsidRPr="007B2051" w:rsidRDefault="005E25C0" w:rsidP="0036129D">
      <w:pPr>
        <w:ind w:firstLine="851"/>
        <w:jc w:val="both"/>
        <w:rPr>
          <w:rFonts w:eastAsia="Calibri"/>
        </w:rPr>
      </w:pPr>
      <w:bookmarkStart w:id="2" w:name="Par4"/>
      <w:bookmarkEnd w:id="2"/>
      <w:r w:rsidRPr="007B2051">
        <w:rPr>
          <w:rFonts w:eastAsia="Calibri"/>
        </w:rPr>
        <w:t>129. Участник аукциона не допускается к участию в нем в случае:</w:t>
      </w:r>
    </w:p>
    <w:p w:rsidR="00F32DD6" w:rsidRPr="007B2051" w:rsidRDefault="005E25C0" w:rsidP="0036129D">
      <w:pPr>
        <w:ind w:firstLine="851"/>
        <w:jc w:val="both"/>
        <w:rPr>
          <w:rFonts w:eastAsia="Calibri"/>
        </w:rPr>
      </w:pPr>
      <w:r w:rsidRPr="007B2051">
        <w:rPr>
          <w:rFonts w:eastAsia="Calibri"/>
        </w:rPr>
        <w:t>1) непредоставления информации, предусмотренной пунктом 120 настоящего Положения о закупке, или предоставления недостоверной информации;</w:t>
      </w:r>
    </w:p>
    <w:p w:rsidR="00F32DD6" w:rsidRPr="007B2051" w:rsidRDefault="005E25C0" w:rsidP="0036129D">
      <w:pPr>
        <w:ind w:firstLine="851"/>
        <w:jc w:val="both"/>
        <w:rPr>
          <w:rFonts w:eastAsia="Calibri"/>
        </w:rPr>
      </w:pPr>
      <w:r w:rsidRPr="007B2051">
        <w:rPr>
          <w:rFonts w:eastAsia="Calibri"/>
        </w:rPr>
        <w:lastRenderedPageBreak/>
        <w:t>2) несоответствия информации, предусмотренной пунктом 120 настоящего Положения о закупке, требованиям документации о таком аукционе.</w:t>
      </w:r>
    </w:p>
    <w:p w:rsidR="00F32DD6" w:rsidRPr="007B2051" w:rsidRDefault="005E25C0" w:rsidP="0036129D">
      <w:pPr>
        <w:ind w:firstLine="851"/>
        <w:jc w:val="both"/>
        <w:rPr>
          <w:rFonts w:eastAsia="Calibri"/>
        </w:rPr>
      </w:pPr>
      <w:bookmarkStart w:id="3" w:name="Par8"/>
      <w:bookmarkEnd w:id="3"/>
      <w:r w:rsidRPr="007B2051">
        <w:rPr>
          <w:rFonts w:eastAsia="Calibri"/>
        </w:rPr>
        <w:t>130.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F32DD6" w:rsidRPr="007B2051" w:rsidRDefault="005E25C0" w:rsidP="0036129D">
      <w:pPr>
        <w:ind w:firstLine="851"/>
        <w:jc w:val="both"/>
        <w:rPr>
          <w:rFonts w:eastAsia="Calibri"/>
        </w:rPr>
      </w:pPr>
      <w:r w:rsidRPr="007B2051">
        <w:rPr>
          <w:rFonts w:eastAsia="Calibri"/>
        </w:rPr>
        <w:t>131. Протокол рассмотрения первых частей заявок на участие в аукционе должен содержать следующие сведения:</w:t>
      </w:r>
    </w:p>
    <w:p w:rsidR="00F32DD6" w:rsidRPr="007B2051" w:rsidRDefault="005E25C0" w:rsidP="0036129D">
      <w:pPr>
        <w:ind w:firstLine="851"/>
        <w:jc w:val="both"/>
        <w:rPr>
          <w:rFonts w:eastAsia="Calibri"/>
        </w:rPr>
      </w:pPr>
      <w:r w:rsidRPr="007B2051">
        <w:rPr>
          <w:rFonts w:eastAsia="Calibri"/>
        </w:rPr>
        <w:t>1) дату подписания протокола;</w:t>
      </w:r>
    </w:p>
    <w:p w:rsidR="00F32DD6" w:rsidRPr="007B2051" w:rsidRDefault="005E25C0" w:rsidP="0036129D">
      <w:pPr>
        <w:ind w:firstLine="851"/>
        <w:jc w:val="both"/>
        <w:rPr>
          <w:rFonts w:eastAsia="Calibri"/>
        </w:rPr>
      </w:pPr>
      <w:r w:rsidRPr="007B2051">
        <w:rPr>
          <w:rFonts w:eastAsia="Calibri"/>
        </w:rPr>
        <w:t>2) количество поданных на участие в аукционе (этапе аукциона) заявок, а также дату и время регистрации каждой такой заявки;</w:t>
      </w:r>
    </w:p>
    <w:p w:rsidR="00F32DD6" w:rsidRPr="007B2051" w:rsidRDefault="005E25C0" w:rsidP="0036129D">
      <w:pPr>
        <w:ind w:firstLine="851"/>
        <w:jc w:val="both"/>
        <w:rPr>
          <w:rFonts w:eastAsia="Calibri"/>
        </w:rPr>
      </w:pPr>
      <w:r w:rsidRPr="007B2051">
        <w:rPr>
          <w:rFonts w:eastAsia="Calibri"/>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F32DD6" w:rsidRPr="007B2051" w:rsidRDefault="005E25C0" w:rsidP="0036129D">
      <w:pPr>
        <w:ind w:firstLine="851"/>
        <w:jc w:val="both"/>
        <w:rPr>
          <w:rFonts w:eastAsia="Calibri"/>
        </w:rPr>
      </w:pPr>
      <w:r w:rsidRPr="007B2051">
        <w:rPr>
          <w:rFonts w:eastAsia="Calibri"/>
        </w:rPr>
        <w:t>а) количества заявок на участие в аукционе, которые отклонены;</w:t>
      </w:r>
    </w:p>
    <w:p w:rsidR="00F32DD6" w:rsidRPr="007B2051" w:rsidRDefault="005E25C0" w:rsidP="0036129D">
      <w:pPr>
        <w:ind w:firstLine="851"/>
        <w:jc w:val="both"/>
        <w:rPr>
          <w:rFonts w:eastAsia="Calibri"/>
        </w:rPr>
      </w:pPr>
      <w:r w:rsidRPr="007B2051">
        <w:rPr>
          <w:rFonts w:eastAsia="Calibri"/>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F32DD6" w:rsidRPr="007B2051" w:rsidRDefault="005E25C0" w:rsidP="0036129D">
      <w:pPr>
        <w:ind w:firstLine="851"/>
        <w:jc w:val="both"/>
        <w:rPr>
          <w:rFonts w:eastAsia="Calibri"/>
        </w:rPr>
      </w:pPr>
      <w:r w:rsidRPr="007B2051">
        <w:rPr>
          <w:rFonts w:eastAsia="Calibri"/>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F32DD6" w:rsidRPr="007B2051" w:rsidRDefault="005E25C0" w:rsidP="0036129D">
      <w:pPr>
        <w:ind w:firstLine="851"/>
        <w:jc w:val="both"/>
        <w:rPr>
          <w:rFonts w:eastAsia="Calibri"/>
        </w:rPr>
      </w:pPr>
      <w:r w:rsidRPr="007B2051">
        <w:rPr>
          <w:rFonts w:eastAsia="Calibri"/>
        </w:rPr>
        <w:t>5) причины, по которым аукцион признан несостоявшимся, в случае признания его таковым;</w:t>
      </w:r>
    </w:p>
    <w:p w:rsidR="00F32DD6" w:rsidRPr="007B2051" w:rsidRDefault="005E25C0" w:rsidP="0036129D">
      <w:pPr>
        <w:ind w:firstLine="851"/>
        <w:jc w:val="both"/>
        <w:rPr>
          <w:rFonts w:eastAsia="Calibri"/>
        </w:rPr>
      </w:pPr>
      <w:r w:rsidRPr="007B2051">
        <w:rPr>
          <w:rFonts w:eastAsia="Calibri"/>
        </w:rPr>
        <w:t>6) иные сведения.</w:t>
      </w:r>
    </w:p>
    <w:p w:rsidR="00F32DD6" w:rsidRPr="007B2051" w:rsidRDefault="005E25C0" w:rsidP="0036129D">
      <w:pPr>
        <w:ind w:firstLine="851"/>
        <w:jc w:val="both"/>
        <w:rPr>
          <w:rFonts w:eastAsia="Calibri"/>
        </w:rPr>
      </w:pPr>
      <w:r w:rsidRPr="007B2051">
        <w:rPr>
          <w:rFonts w:eastAsia="Calibri"/>
        </w:rPr>
        <w:t>132.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Порядок проведения аукциона</w:t>
      </w:r>
    </w:p>
    <w:p w:rsidR="00F32DD6" w:rsidRPr="007B2051" w:rsidRDefault="00F32DD6" w:rsidP="0036129D">
      <w:pPr>
        <w:ind w:firstLine="851"/>
        <w:jc w:val="center"/>
        <w:rPr>
          <w:rFonts w:eastAsia="Calibri"/>
        </w:rPr>
      </w:pPr>
    </w:p>
    <w:p w:rsidR="00F32DD6" w:rsidRPr="007B2051" w:rsidRDefault="005E25C0" w:rsidP="0036129D">
      <w:pPr>
        <w:ind w:firstLine="851"/>
        <w:jc w:val="both"/>
        <w:rPr>
          <w:rFonts w:eastAsia="Calibri"/>
        </w:rPr>
      </w:pPr>
      <w:r w:rsidRPr="007B2051">
        <w:rPr>
          <w:rFonts w:eastAsia="Calibri"/>
        </w:rPr>
        <w:t xml:space="preserve">133. В аукционе могут участвовать только допущенные к участию в таком аукционе его участники. </w:t>
      </w:r>
    </w:p>
    <w:p w:rsidR="00F32DD6" w:rsidRPr="007B2051" w:rsidRDefault="005E25C0" w:rsidP="0036129D">
      <w:pPr>
        <w:ind w:firstLine="851"/>
        <w:jc w:val="both"/>
        <w:rPr>
          <w:rFonts w:eastAsia="Calibri"/>
        </w:rPr>
      </w:pPr>
      <w:r w:rsidRPr="007B2051">
        <w:rPr>
          <w:rFonts w:eastAsia="Calibri"/>
        </w:rPr>
        <w:t xml:space="preserve">134. Аукцион проводится на электронной площадке в день, указанный в документации об аукционе и определенный с учетом </w:t>
      </w:r>
      <w:hyperlink r:id="rId27" w:history="1">
        <w:r w:rsidRPr="007B2051">
          <w:rPr>
            <w:rFonts w:eastAsia="Calibri"/>
          </w:rPr>
          <w:t>пункт</w:t>
        </w:r>
      </w:hyperlink>
      <w:r w:rsidRPr="007B2051">
        <w:rPr>
          <w:rFonts w:eastAsia="Calibri"/>
        </w:rPr>
        <w:t>а 135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135.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F32DD6" w:rsidRPr="007B2051" w:rsidRDefault="005E25C0" w:rsidP="0036129D">
      <w:pPr>
        <w:ind w:firstLine="851"/>
        <w:jc w:val="both"/>
        <w:rPr>
          <w:rFonts w:eastAsia="Calibri"/>
        </w:rPr>
      </w:pPr>
      <w:r w:rsidRPr="007B2051">
        <w:rPr>
          <w:rFonts w:eastAsia="Calibri"/>
        </w:rPr>
        <w:t xml:space="preserve">136.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F32DD6" w:rsidRPr="007B2051" w:rsidRDefault="005E25C0" w:rsidP="0036129D">
      <w:pPr>
        <w:ind w:firstLine="851"/>
        <w:jc w:val="both"/>
        <w:rPr>
          <w:rFonts w:eastAsia="Calibri"/>
        </w:rPr>
      </w:pPr>
      <w:r w:rsidRPr="007B2051">
        <w:rPr>
          <w:rFonts w:eastAsia="Calibri"/>
        </w:rPr>
        <w:t>137. «Шаг аукциона» составляет от 0,5 процента до 5 процентов НМЦД.</w:t>
      </w:r>
    </w:p>
    <w:p w:rsidR="00F32DD6" w:rsidRPr="007B2051" w:rsidRDefault="005E25C0" w:rsidP="0036129D">
      <w:pPr>
        <w:ind w:firstLine="851"/>
        <w:jc w:val="both"/>
        <w:rPr>
          <w:rFonts w:eastAsia="Calibri"/>
        </w:rPr>
      </w:pPr>
      <w:r w:rsidRPr="007B2051">
        <w:rPr>
          <w:rFonts w:eastAsia="Calibri"/>
        </w:rPr>
        <w:t>138.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F32DD6" w:rsidRPr="007B2051" w:rsidRDefault="005E25C0" w:rsidP="0036129D">
      <w:pPr>
        <w:ind w:firstLine="851"/>
        <w:jc w:val="both"/>
        <w:rPr>
          <w:rFonts w:eastAsia="Calibri"/>
        </w:rPr>
      </w:pPr>
      <w:r w:rsidRPr="007B2051">
        <w:rPr>
          <w:rFonts w:eastAsia="Calibri"/>
        </w:rPr>
        <w:t xml:space="preserve">139. При проведении аукциона любой его участник также вправе подать предложение о цене договора либо о цене единицы товара, работы, услуги независимо от </w:t>
      </w:r>
      <w:r w:rsidRPr="007B2051">
        <w:rPr>
          <w:rFonts w:eastAsia="Calibri"/>
        </w:rPr>
        <w:lastRenderedPageBreak/>
        <w:t>«шага аукциона» при условии соблюдения требований, предусмотренных пунктом 140 настоящего Положения о закупке.</w:t>
      </w:r>
    </w:p>
    <w:p w:rsidR="00F32DD6" w:rsidRPr="007B2051" w:rsidRDefault="005E25C0" w:rsidP="0036129D">
      <w:pPr>
        <w:ind w:firstLine="851"/>
        <w:jc w:val="both"/>
        <w:rPr>
          <w:rFonts w:eastAsia="Calibri"/>
        </w:rPr>
      </w:pPr>
      <w:r w:rsidRPr="007B2051">
        <w:rPr>
          <w:rFonts w:eastAsia="Calibri"/>
        </w:rPr>
        <w:t>140.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F32DD6" w:rsidRPr="007B2051" w:rsidRDefault="005E25C0" w:rsidP="0036129D">
      <w:pPr>
        <w:ind w:firstLine="851"/>
        <w:jc w:val="both"/>
        <w:rPr>
          <w:rFonts w:eastAsia="Calibri"/>
        </w:rPr>
      </w:pPr>
      <w:bookmarkStart w:id="4" w:name="Par3"/>
      <w:bookmarkEnd w:id="4"/>
      <w:r w:rsidRPr="007B2051">
        <w:rPr>
          <w:rFonts w:eastAsia="Calibri"/>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F32DD6" w:rsidRPr="007B2051" w:rsidRDefault="005E25C0" w:rsidP="0036129D">
      <w:pPr>
        <w:ind w:firstLine="851"/>
        <w:jc w:val="both"/>
        <w:rPr>
          <w:rFonts w:eastAsia="Calibri"/>
        </w:rPr>
      </w:pPr>
      <w:r w:rsidRPr="007B2051">
        <w:rPr>
          <w:rFonts w:eastAsia="Calibri"/>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F32DD6" w:rsidRPr="007B2051" w:rsidRDefault="005E25C0" w:rsidP="0036129D">
      <w:pPr>
        <w:ind w:firstLine="851"/>
        <w:jc w:val="both"/>
        <w:rPr>
          <w:rFonts w:eastAsia="Calibri"/>
        </w:rPr>
      </w:pPr>
      <w:bookmarkStart w:id="5" w:name="Par5"/>
      <w:bookmarkEnd w:id="5"/>
      <w:r w:rsidRPr="007B2051">
        <w:rPr>
          <w:rFonts w:eastAsia="Calibri"/>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7B2051">
        <w:rPr>
          <w:rFonts w:eastAsia="Calibri"/>
        </w:rPr>
        <w:t>;</w:t>
      </w:r>
    </w:p>
    <w:p w:rsidR="00F32DD6" w:rsidRPr="007B2051" w:rsidRDefault="005E25C0" w:rsidP="0036129D">
      <w:pPr>
        <w:ind w:firstLine="851"/>
        <w:jc w:val="both"/>
        <w:rPr>
          <w:rFonts w:eastAsia="Calibri"/>
        </w:rPr>
      </w:pPr>
      <w:r w:rsidRPr="007B2051">
        <w:rPr>
          <w:rFonts w:eastAsia="Calibri"/>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7B2051">
        <w:rPr>
          <w:rFonts w:eastAsia="Calibri"/>
          <w:bCs/>
        </w:rPr>
        <w:t xml:space="preserve">если при проведении аукциона цена договора </w:t>
      </w:r>
      <w:r w:rsidRPr="007B2051">
        <w:rPr>
          <w:rFonts w:eastAsia="Calibri"/>
        </w:rPr>
        <w:t>либо цена единицы товара, работы, услуги</w:t>
      </w:r>
      <w:r w:rsidRPr="007B2051">
        <w:rPr>
          <w:rFonts w:eastAsia="Calibri"/>
          <w:bCs/>
        </w:rPr>
        <w:t xml:space="preserve"> снижена до нуля и аукцион проводится на право заключить договор, наиболее высокую цену договора </w:t>
      </w:r>
      <w:r w:rsidRPr="007B2051">
        <w:rPr>
          <w:rFonts w:eastAsia="Calibri"/>
        </w:rPr>
        <w:t xml:space="preserve">либо </w:t>
      </w:r>
      <w:r w:rsidRPr="007B2051">
        <w:rPr>
          <w:rFonts w:eastAsia="Calibri"/>
          <w:bCs/>
        </w:rPr>
        <w:t xml:space="preserve">наиболее высокую </w:t>
      </w:r>
      <w:r w:rsidRPr="007B2051">
        <w:rPr>
          <w:rFonts w:eastAsia="Calibri"/>
        </w:rPr>
        <w:t>цену единицы товара, работы, услуги</w:t>
      </w:r>
      <w:r w:rsidRPr="007B2051">
        <w:rPr>
          <w:rFonts w:eastAsia="Calibri"/>
          <w:bCs/>
        </w:rPr>
        <w:t>.</w:t>
      </w:r>
      <w:r w:rsidRPr="007B2051">
        <w:rPr>
          <w:rFonts w:eastAsia="Calibri"/>
        </w:rPr>
        <w:t xml:space="preserve"> </w:t>
      </w:r>
    </w:p>
    <w:p w:rsidR="00F32DD6" w:rsidRPr="007B2051" w:rsidRDefault="005E25C0" w:rsidP="0036129D">
      <w:pPr>
        <w:ind w:firstLine="851"/>
        <w:jc w:val="both"/>
        <w:rPr>
          <w:rFonts w:eastAsia="Calibri"/>
        </w:rPr>
      </w:pPr>
      <w:r w:rsidRPr="007B2051">
        <w:rPr>
          <w:rFonts w:eastAsia="Calibri"/>
        </w:rPr>
        <w:t>141.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F32DD6" w:rsidRPr="007B2051" w:rsidRDefault="005E25C0" w:rsidP="0036129D">
      <w:pPr>
        <w:ind w:firstLine="851"/>
        <w:jc w:val="both"/>
        <w:rPr>
          <w:rFonts w:eastAsia="Calibri"/>
        </w:rPr>
      </w:pPr>
      <w:r w:rsidRPr="007B2051">
        <w:rPr>
          <w:rFonts w:eastAsia="Calibri"/>
        </w:rPr>
        <w:t xml:space="preserve">142.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7B2051">
          <w:rPr>
            <w:rFonts w:eastAsia="Calibri"/>
          </w:rPr>
          <w:t>пунктом</w:t>
        </w:r>
      </w:hyperlink>
      <w:r w:rsidRPr="007B2051">
        <w:rPr>
          <w:rFonts w:eastAsia="Calibri"/>
        </w:rPr>
        <w:t xml:space="preserve"> 138 настоящего Положения о закупке, такой аукцион признается несостоявшимся. </w:t>
      </w:r>
    </w:p>
    <w:p w:rsidR="00F32DD6" w:rsidRPr="007B2051" w:rsidRDefault="00F32DD6" w:rsidP="0036129D">
      <w:pPr>
        <w:ind w:firstLine="851"/>
        <w:jc w:val="center"/>
        <w:rPr>
          <w:rFonts w:eastAsia="Calibri"/>
        </w:rPr>
      </w:pPr>
    </w:p>
    <w:p w:rsidR="007B4B8E" w:rsidRPr="007B2051" w:rsidRDefault="007B4B8E" w:rsidP="0036129D">
      <w:pPr>
        <w:ind w:firstLine="851"/>
        <w:jc w:val="center"/>
        <w:rPr>
          <w:rFonts w:eastAsia="Calibri"/>
        </w:rPr>
      </w:pPr>
    </w:p>
    <w:p w:rsidR="007B4B8E" w:rsidRPr="007B2051" w:rsidRDefault="007B4B8E" w:rsidP="0036129D">
      <w:pPr>
        <w:ind w:firstLine="851"/>
        <w:jc w:val="center"/>
        <w:rPr>
          <w:rFonts w:eastAsia="Calibri"/>
        </w:rPr>
      </w:pPr>
    </w:p>
    <w:p w:rsidR="007B4B8E" w:rsidRPr="007B2051" w:rsidRDefault="007B4B8E"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Порядок рассмотрения вторых частей заявок на участие в аукционе</w:t>
      </w:r>
    </w:p>
    <w:p w:rsidR="00F32DD6" w:rsidRPr="007B2051" w:rsidRDefault="00F32DD6" w:rsidP="0036129D">
      <w:pPr>
        <w:ind w:firstLine="851"/>
        <w:jc w:val="both"/>
        <w:rPr>
          <w:rFonts w:eastAsia="Calibri"/>
        </w:rPr>
      </w:pPr>
    </w:p>
    <w:p w:rsidR="00F32DD6" w:rsidRPr="007B2051" w:rsidRDefault="005E25C0" w:rsidP="0036129D">
      <w:pPr>
        <w:ind w:firstLine="851"/>
        <w:jc w:val="both"/>
        <w:rPr>
          <w:rFonts w:eastAsia="Calibri"/>
        </w:rPr>
      </w:pPr>
      <w:r w:rsidRPr="007B2051">
        <w:rPr>
          <w:rFonts w:eastAsia="Calibri"/>
        </w:rPr>
        <w:t>143.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F32DD6" w:rsidRPr="007B2051" w:rsidRDefault="005E25C0" w:rsidP="0036129D">
      <w:pPr>
        <w:ind w:firstLine="851"/>
        <w:jc w:val="both"/>
        <w:rPr>
          <w:rFonts w:eastAsia="Calibri"/>
        </w:rPr>
      </w:pPr>
      <w:r w:rsidRPr="007B2051">
        <w:rPr>
          <w:rFonts w:eastAsia="Calibri"/>
        </w:rPr>
        <w:t>144.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F32DD6" w:rsidRPr="007B2051" w:rsidRDefault="005E25C0" w:rsidP="0036129D">
      <w:pPr>
        <w:ind w:firstLine="851"/>
        <w:jc w:val="both"/>
        <w:rPr>
          <w:rFonts w:eastAsia="Calibri"/>
        </w:rPr>
      </w:pPr>
      <w:r w:rsidRPr="007B2051">
        <w:rPr>
          <w:rFonts w:eastAsia="Calibri"/>
        </w:rPr>
        <w:t>145.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F32DD6" w:rsidRPr="007B2051" w:rsidRDefault="005E25C0" w:rsidP="0036129D">
      <w:pPr>
        <w:ind w:firstLine="851"/>
        <w:jc w:val="both"/>
        <w:rPr>
          <w:rFonts w:eastAsia="Calibri"/>
        </w:rPr>
      </w:pPr>
      <w:r w:rsidRPr="007B2051">
        <w:rPr>
          <w:rFonts w:eastAsia="Calibri"/>
        </w:rPr>
        <w:t>146.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F32DD6" w:rsidRPr="007B2051" w:rsidRDefault="005E25C0" w:rsidP="0036129D">
      <w:pPr>
        <w:ind w:firstLine="851"/>
        <w:jc w:val="both"/>
        <w:rPr>
          <w:rFonts w:eastAsia="Calibri"/>
        </w:rPr>
      </w:pPr>
      <w:r w:rsidRPr="007B2051">
        <w:rPr>
          <w:rFonts w:eastAsia="Calibri"/>
        </w:rPr>
        <w:lastRenderedPageBreak/>
        <w:t>147. Вторая часть заявки на у</w:t>
      </w:r>
      <w:r w:rsidR="00521FFA" w:rsidRPr="007B2051">
        <w:rPr>
          <w:rFonts w:eastAsia="Calibri"/>
        </w:rPr>
        <w:t>частие в аукционе признается не</w:t>
      </w:r>
      <w:r w:rsidRPr="007B2051">
        <w:rPr>
          <w:rFonts w:eastAsia="Calibri"/>
        </w:rPr>
        <w:t>соответствующей требованиям, установленным документацией о таком аукционе, в случае:</w:t>
      </w:r>
    </w:p>
    <w:p w:rsidR="00F32DD6" w:rsidRPr="007B2051" w:rsidRDefault="005E25C0" w:rsidP="0036129D">
      <w:pPr>
        <w:ind w:firstLine="851"/>
        <w:jc w:val="both"/>
        <w:rPr>
          <w:rFonts w:eastAsia="Calibri"/>
        </w:rPr>
      </w:pPr>
      <w:r w:rsidRPr="007B2051">
        <w:rPr>
          <w:rFonts w:eastAsia="Calibri"/>
        </w:rPr>
        <w:t>1) непредоставления документов и (или) информации, установленных документацией об аукционе и предусмотренных пунктом 122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F32DD6" w:rsidRPr="007B2051" w:rsidRDefault="005E25C0" w:rsidP="0036129D">
      <w:pPr>
        <w:ind w:firstLine="851"/>
        <w:jc w:val="both"/>
        <w:rPr>
          <w:rFonts w:eastAsia="Calibri"/>
        </w:rPr>
      </w:pPr>
      <w:r w:rsidRPr="007B2051">
        <w:rPr>
          <w:rFonts w:eastAsia="Calibri"/>
        </w:rPr>
        <w:t>2) наличия в документах и (или) информации, установленных документацией об аукционе и предусмотренных пунктом 122 настоящего Положения о закупке, недостоверной информации на дату и время окончания срока подачи заявок на участие в таком аукционе;</w:t>
      </w:r>
    </w:p>
    <w:p w:rsidR="00F32DD6" w:rsidRPr="007B2051" w:rsidRDefault="005E25C0" w:rsidP="0036129D">
      <w:pPr>
        <w:ind w:firstLine="851"/>
        <w:jc w:val="both"/>
        <w:rPr>
          <w:rFonts w:eastAsia="Calibri"/>
        </w:rPr>
      </w:pPr>
      <w:r w:rsidRPr="007B2051">
        <w:rPr>
          <w:rFonts w:eastAsia="Calibri"/>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F32DD6" w:rsidRPr="007B2051" w:rsidRDefault="005E25C0" w:rsidP="0036129D">
      <w:pPr>
        <w:ind w:firstLine="851"/>
        <w:jc w:val="both"/>
        <w:rPr>
          <w:rFonts w:eastAsia="Calibri"/>
        </w:rPr>
      </w:pPr>
      <w:r w:rsidRPr="007B2051">
        <w:rPr>
          <w:rFonts w:eastAsia="Calibri"/>
        </w:rPr>
        <w:t>148.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F32DD6" w:rsidRPr="007B2051" w:rsidRDefault="005E25C0" w:rsidP="0036129D">
      <w:pPr>
        <w:ind w:firstLine="851"/>
        <w:jc w:val="both"/>
        <w:rPr>
          <w:rFonts w:eastAsia="Calibri"/>
        </w:rPr>
      </w:pPr>
      <w:r w:rsidRPr="007B2051">
        <w:rPr>
          <w:rFonts w:eastAsia="Calibri"/>
        </w:rPr>
        <w:t xml:space="preserve">149. Итоговый протокол должен содержать сведения, </w:t>
      </w:r>
      <w:r w:rsidRPr="007B2051">
        <w:t xml:space="preserve">предусмотренные частью 14 статьи 3.2  </w:t>
      </w:r>
      <w:r w:rsidRPr="007B2051">
        <w:rPr>
          <w:rFonts w:eastAsia="Calibri"/>
        </w:rPr>
        <w:t>Федерального закона № 223-ФЗ,</w:t>
      </w:r>
      <w:r w:rsidRPr="007B2051">
        <w:t xml:space="preserve"> а также сведения о количестве, </w:t>
      </w:r>
      <w:r w:rsidRPr="007B2051">
        <w:rPr>
          <w:rFonts w:eastAsia="Calibri"/>
        </w:rPr>
        <w:t>объеме, цене закупаемых товаров, работ, услуг, сроке исполнения договора.</w:t>
      </w:r>
    </w:p>
    <w:p w:rsidR="00F32DD6" w:rsidRPr="007B2051" w:rsidRDefault="005E25C0" w:rsidP="0036129D">
      <w:pPr>
        <w:ind w:firstLine="851"/>
        <w:jc w:val="both"/>
        <w:rPr>
          <w:rFonts w:eastAsia="Calibri"/>
        </w:rPr>
      </w:pPr>
      <w:r w:rsidRPr="007B2051">
        <w:rPr>
          <w:rFonts w:eastAsia="Calibri"/>
        </w:rPr>
        <w:t xml:space="preserve">150. Победителем аукциона признается участник закупки в соответствии с частью 18 статьи </w:t>
      </w:r>
      <w:r w:rsidRPr="007B2051">
        <w:t xml:space="preserve">3.2 </w:t>
      </w:r>
      <w:r w:rsidRPr="007B2051">
        <w:rPr>
          <w:rFonts w:eastAsia="Calibri"/>
        </w:rPr>
        <w:t xml:space="preserve"> </w:t>
      </w:r>
      <w:r w:rsidRPr="007B2051">
        <w:t>Федерального закона № 223-ФЗ</w:t>
      </w:r>
      <w:r w:rsidRPr="007B2051">
        <w:rPr>
          <w:rFonts w:eastAsia="Calibri"/>
        </w:rPr>
        <w:t>.</w:t>
      </w:r>
    </w:p>
    <w:p w:rsidR="00F32DD6" w:rsidRPr="007B2051" w:rsidRDefault="005E25C0" w:rsidP="0036129D">
      <w:pPr>
        <w:ind w:firstLine="851"/>
        <w:jc w:val="both"/>
        <w:rPr>
          <w:rFonts w:eastAsia="Calibri"/>
        </w:rPr>
      </w:pPr>
      <w:r w:rsidRPr="007B2051">
        <w:rPr>
          <w:rFonts w:eastAsia="Calibri"/>
        </w:rPr>
        <w:t>151.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F32DD6" w:rsidRPr="007B2051" w:rsidRDefault="00F32DD6" w:rsidP="0036129D">
      <w:pPr>
        <w:ind w:firstLine="851"/>
        <w:jc w:val="center"/>
      </w:pPr>
    </w:p>
    <w:p w:rsidR="00F32DD6" w:rsidRPr="007B2051" w:rsidRDefault="005E25C0" w:rsidP="0036129D">
      <w:pPr>
        <w:ind w:firstLine="851"/>
        <w:jc w:val="center"/>
      </w:pPr>
      <w:r w:rsidRPr="007B2051">
        <w:t>Условия применения и порядок проведения закрытого аукциона</w:t>
      </w:r>
    </w:p>
    <w:p w:rsidR="00F32DD6" w:rsidRPr="007B2051" w:rsidRDefault="00F32DD6" w:rsidP="0036129D">
      <w:pPr>
        <w:ind w:firstLine="851"/>
        <w:jc w:val="both"/>
      </w:pPr>
    </w:p>
    <w:p w:rsidR="00F32DD6" w:rsidRPr="007B2051" w:rsidRDefault="005E25C0" w:rsidP="0036129D">
      <w:pPr>
        <w:ind w:firstLine="851"/>
        <w:jc w:val="both"/>
      </w:pPr>
      <w:r w:rsidRPr="007B2051">
        <w:t>152.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32DD6" w:rsidRPr="007B2051" w:rsidRDefault="005E25C0" w:rsidP="0036129D">
      <w:pPr>
        <w:ind w:firstLine="851"/>
        <w:jc w:val="both"/>
      </w:pPr>
      <w:r w:rsidRPr="007B2051">
        <w:t xml:space="preserve">153. Проведение закрытого аукциона осуществляется в порядке, установленном статьей 3.2  Федерального закона № 223-ФЗ, с учетом особенностей, предусмотренных статьей 3.5 Федерального закона № 223-ФЗ, с применением настоящего Положения о закупке. </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Заключение договора по результатам проведения аукциона</w:t>
      </w:r>
    </w:p>
    <w:p w:rsidR="00F32DD6" w:rsidRPr="007B2051" w:rsidRDefault="005E25C0" w:rsidP="0036129D">
      <w:pPr>
        <w:ind w:firstLine="851"/>
        <w:jc w:val="center"/>
        <w:rPr>
          <w:rFonts w:eastAsia="Calibri"/>
        </w:rPr>
      </w:pPr>
      <w:r w:rsidRPr="007B2051">
        <w:rPr>
          <w:rFonts w:eastAsia="Calibri"/>
        </w:rPr>
        <w:t xml:space="preserve"> </w:t>
      </w:r>
    </w:p>
    <w:p w:rsidR="00F32DD6" w:rsidRPr="007B2051" w:rsidRDefault="005E25C0" w:rsidP="0036129D">
      <w:pPr>
        <w:ind w:firstLine="851"/>
        <w:jc w:val="both"/>
        <w:rPr>
          <w:rFonts w:eastAsia="Calibri"/>
        </w:rPr>
      </w:pPr>
      <w:r w:rsidRPr="007B2051">
        <w:rPr>
          <w:rFonts w:eastAsia="Calibri"/>
        </w:rPr>
        <w:t xml:space="preserve">154.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w:t>
      </w:r>
      <w:r w:rsidRPr="007B2051">
        <w:rPr>
          <w:rFonts w:eastAsia="Calibri"/>
        </w:rPr>
        <w:lastRenderedPageBreak/>
        <w:t>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r w:rsidRPr="007B2051">
        <w:rPr>
          <w:rStyle w:val="af5"/>
          <w:rFonts w:eastAsia="Calibri"/>
        </w:rPr>
        <w:footnoteReference w:id="23"/>
      </w:r>
    </w:p>
    <w:p w:rsidR="00F32DD6" w:rsidRPr="007B2051" w:rsidRDefault="005E25C0" w:rsidP="0036129D">
      <w:pPr>
        <w:ind w:firstLine="851"/>
        <w:jc w:val="both"/>
        <w:rPr>
          <w:rFonts w:eastAsia="Calibri"/>
        </w:rPr>
      </w:pPr>
      <w:r w:rsidRPr="007B2051">
        <w:rPr>
          <w:rFonts w:eastAsia="Calibri"/>
        </w:rPr>
        <w:t xml:space="preserve">155. </w:t>
      </w:r>
      <w:r w:rsidRPr="007B2051">
        <w:t>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требований статьи 3.1-4 Федерального закона № 223-ФЗ 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w:t>
      </w:r>
      <w:r w:rsidRPr="007B2051">
        <w:rPr>
          <w:rStyle w:val="af5"/>
        </w:rPr>
        <w:footnoteReference w:id="24"/>
      </w:r>
    </w:p>
    <w:p w:rsidR="00F32DD6" w:rsidRPr="007B2051" w:rsidRDefault="005E25C0" w:rsidP="0036129D">
      <w:pPr>
        <w:ind w:firstLine="851"/>
        <w:jc w:val="both"/>
        <w:rPr>
          <w:rFonts w:eastAsia="Calibri"/>
        </w:rPr>
      </w:pPr>
      <w:r w:rsidRPr="007B2051">
        <w:rPr>
          <w:rFonts w:eastAsia="Calibri"/>
        </w:rPr>
        <w:t>156.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F32DD6" w:rsidRPr="007B2051" w:rsidRDefault="005E25C0" w:rsidP="0036129D">
      <w:pPr>
        <w:ind w:firstLine="851"/>
        <w:jc w:val="both"/>
        <w:rPr>
          <w:rFonts w:eastAsia="Calibri"/>
        </w:rPr>
      </w:pPr>
      <w:r w:rsidRPr="007B2051">
        <w:rPr>
          <w:rFonts w:eastAsia="Calibri"/>
        </w:rPr>
        <w:t xml:space="preserve">157.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7B2051">
          <w:rPr>
            <w:rFonts w:eastAsia="Calibri"/>
          </w:rPr>
          <w:t>пунктом</w:t>
        </w:r>
      </w:hyperlink>
      <w:r w:rsidRPr="007B2051">
        <w:rPr>
          <w:rFonts w:eastAsia="Calibri"/>
        </w:rPr>
        <w:t xml:space="preserve"> 158 настоящего Положения о закупке. </w:t>
      </w:r>
    </w:p>
    <w:p w:rsidR="00F32DD6" w:rsidRPr="007B2051" w:rsidRDefault="005E25C0" w:rsidP="0036129D">
      <w:pPr>
        <w:ind w:firstLine="851"/>
        <w:jc w:val="both"/>
        <w:rPr>
          <w:rFonts w:eastAsia="Calibri"/>
        </w:rPr>
      </w:pPr>
      <w:r w:rsidRPr="007B2051">
        <w:rPr>
          <w:rFonts w:eastAsia="Calibri"/>
        </w:rPr>
        <w:t xml:space="preserve">158.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7B2051">
          <w:rPr>
            <w:rFonts w:eastAsia="Calibri"/>
          </w:rPr>
          <w:t xml:space="preserve">пунктом </w:t>
        </w:r>
      </w:hyperlink>
      <w:r w:rsidRPr="007B2051">
        <w:rPr>
          <w:rFonts w:eastAsia="Calibri"/>
        </w:rPr>
        <w:t>156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w:t>
      </w:r>
      <w:r w:rsidR="00521FFA" w:rsidRPr="007B2051">
        <w:rPr>
          <w:rFonts w:eastAsia="Calibri"/>
        </w:rPr>
        <w:t>ым заключается договор, указываю</w:t>
      </w:r>
      <w:r w:rsidRPr="007B2051">
        <w:rPr>
          <w:rFonts w:eastAsia="Calibri"/>
        </w:rPr>
        <w:t>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F32DD6" w:rsidRPr="007B2051" w:rsidRDefault="005E25C0" w:rsidP="0036129D">
      <w:pPr>
        <w:ind w:firstLine="851"/>
        <w:jc w:val="both"/>
        <w:rPr>
          <w:rFonts w:eastAsia="Calibri"/>
        </w:rPr>
      </w:pPr>
      <w:r w:rsidRPr="007B2051">
        <w:rPr>
          <w:rFonts w:eastAsia="Calibri"/>
        </w:rPr>
        <w:t xml:space="preserve">159. В течение трех рабочих дней с даты размещения победителем аукциона на электронной площадке в соответствии с пунктом 158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w:t>
      </w:r>
      <w:r w:rsidRPr="007B2051">
        <w:rPr>
          <w:rFonts w:eastAsia="Calibri"/>
        </w:rPr>
        <w:lastRenderedPageBreak/>
        <w:t xml:space="preserve">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7B2051">
          <w:rPr>
            <w:rFonts w:eastAsia="Calibri"/>
          </w:rPr>
          <w:t xml:space="preserve">пунктом </w:t>
        </w:r>
      </w:hyperlink>
      <w:r w:rsidRPr="007B2051">
        <w:rPr>
          <w:rFonts w:eastAsia="Calibri"/>
        </w:rPr>
        <w:t>158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160. В течение трех рабочих дней с даты размещения заказчиком на электронной площадке документов, предусмотренных </w:t>
      </w:r>
      <w:hyperlink w:anchor="Par4" w:history="1">
        <w:r w:rsidRPr="007B2051">
          <w:rPr>
            <w:rFonts w:eastAsia="Calibri"/>
          </w:rPr>
          <w:t xml:space="preserve">пунктом </w:t>
        </w:r>
      </w:hyperlink>
      <w:r w:rsidRPr="007B2051">
        <w:rPr>
          <w:rFonts w:eastAsia="Calibri"/>
        </w:rPr>
        <w:t>159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F32DD6" w:rsidRPr="007B2051" w:rsidRDefault="005E25C0" w:rsidP="0036129D">
      <w:pPr>
        <w:ind w:firstLine="851"/>
        <w:jc w:val="both"/>
        <w:rPr>
          <w:rFonts w:eastAsia="Calibri"/>
        </w:rPr>
      </w:pPr>
      <w:bookmarkStart w:id="9" w:name="Par6"/>
      <w:bookmarkEnd w:id="9"/>
      <w:r w:rsidRPr="007B2051">
        <w:rPr>
          <w:rFonts w:eastAsia="Calibri"/>
        </w:rPr>
        <w:t>161.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F32DD6" w:rsidRPr="007B2051" w:rsidRDefault="005E25C0" w:rsidP="0036129D">
      <w:pPr>
        <w:ind w:firstLine="851"/>
        <w:jc w:val="both"/>
        <w:rPr>
          <w:rFonts w:eastAsia="Calibri"/>
        </w:rPr>
      </w:pPr>
      <w:r w:rsidRPr="007B2051">
        <w:t>162. Е</w:t>
      </w:r>
      <w:r w:rsidRPr="007B2051">
        <w:rPr>
          <w:rFonts w:eastAsia="Calibri"/>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7B2051">
        <w:rPr>
          <w:rFonts w:eastAsia="Calibri"/>
        </w:rPr>
        <w:t>предоставление обеспечения исполнения договора, е</w:t>
      </w:r>
      <w:r w:rsidRPr="007B2051">
        <w:t xml:space="preserve">сли заказчиком было установлено такое требование в извещении о проведении аукциона и документации об </w:t>
      </w:r>
      <w:r w:rsidRPr="007B2051">
        <w:rPr>
          <w:rFonts w:eastAsia="Calibri"/>
        </w:rPr>
        <w:t>аукционе.</w:t>
      </w:r>
    </w:p>
    <w:p w:rsidR="00F32DD6" w:rsidRPr="007B2051" w:rsidRDefault="005E25C0" w:rsidP="0036129D">
      <w:pPr>
        <w:ind w:firstLine="851"/>
        <w:jc w:val="both"/>
        <w:rPr>
          <w:rFonts w:eastAsia="Calibri"/>
        </w:rPr>
      </w:pPr>
      <w:r w:rsidRPr="007B2051">
        <w:rPr>
          <w:rFonts w:eastAsia="Calibri"/>
        </w:rPr>
        <w:t xml:space="preserve">163. Со дня размещения на электронной площадке предусмотренного </w:t>
      </w:r>
      <w:hyperlink w:anchor="Par6" w:history="1">
        <w:r w:rsidRPr="007B2051">
          <w:rPr>
            <w:rFonts w:eastAsia="Calibri"/>
          </w:rPr>
          <w:t>пунктом</w:t>
        </w:r>
      </w:hyperlink>
      <w:r w:rsidR="00740C1E" w:rsidRPr="007B2051">
        <w:rPr>
          <w:rFonts w:eastAsia="Calibri"/>
        </w:rPr>
        <w:t xml:space="preserve"> </w:t>
      </w:r>
      <w:r w:rsidR="003D4D3A" w:rsidRPr="007B2051">
        <w:rPr>
          <w:rFonts w:eastAsia="Calibri"/>
        </w:rPr>
        <w:t>161</w:t>
      </w:r>
      <w:r w:rsidRPr="007B2051">
        <w:rPr>
          <w:rFonts w:eastAsia="Calibri"/>
        </w:rPr>
        <w:t xml:space="preserve"> настоящего Положения о закупке и подписанного заказчиком договора он считается заключенным.</w:t>
      </w:r>
    </w:p>
    <w:p w:rsidR="00F32DD6" w:rsidRPr="007B2051" w:rsidRDefault="005E25C0" w:rsidP="0036129D">
      <w:pPr>
        <w:ind w:firstLine="851"/>
        <w:jc w:val="both"/>
        <w:rPr>
          <w:rFonts w:eastAsia="Calibri"/>
        </w:rPr>
      </w:pPr>
      <w:r w:rsidRPr="007B2051">
        <w:rPr>
          <w:rFonts w:eastAsia="Calibri"/>
        </w:rPr>
        <w:t xml:space="preserve">164. Договор по результатам проведения аукциона заключается в соответствии со сроками, предусмотренными частью 15 статьи </w:t>
      </w:r>
      <w:r w:rsidRPr="007B2051">
        <w:t xml:space="preserve">3.2  </w:t>
      </w:r>
      <w:r w:rsidRPr="007B2051">
        <w:rPr>
          <w:rFonts w:eastAsia="Calibri"/>
        </w:rPr>
        <w:t>Федерального закона № 223-ФЗ.</w:t>
      </w:r>
    </w:p>
    <w:p w:rsidR="00F32DD6" w:rsidRPr="007B2051" w:rsidRDefault="005E25C0" w:rsidP="0036129D">
      <w:pPr>
        <w:ind w:firstLine="851"/>
        <w:jc w:val="both"/>
        <w:rPr>
          <w:rFonts w:eastAsia="Calibri"/>
        </w:rPr>
      </w:pPr>
      <w:bookmarkStart w:id="10" w:name="Par12"/>
      <w:bookmarkEnd w:id="10"/>
      <w:r w:rsidRPr="007B2051">
        <w:rPr>
          <w:rFonts w:eastAsia="Calibri"/>
        </w:rPr>
        <w:t>165.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F32DD6" w:rsidRPr="007B2051" w:rsidRDefault="005E25C0" w:rsidP="0036129D">
      <w:pPr>
        <w:ind w:firstLine="851"/>
        <w:jc w:val="both"/>
        <w:rPr>
          <w:rFonts w:eastAsia="Calibri"/>
        </w:rPr>
      </w:pPr>
      <w:r w:rsidRPr="007B2051">
        <w:rPr>
          <w:rFonts w:eastAsia="Calibri"/>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7B2051">
        <w:rPr>
          <w:rFonts w:eastAsia="Calibri"/>
          <w:lang w:eastAsia="en-US"/>
        </w:rPr>
        <w:t xml:space="preserve"> </w:t>
      </w:r>
      <w:r w:rsidRPr="007B2051">
        <w:rPr>
          <w:rFonts w:eastAsia="Calibri"/>
        </w:rPr>
        <w:t>в соответствии с подпунктом 1 пункта 237 настоящего Положения о закупке в порядке, определенном настоящим разделом.</w:t>
      </w:r>
      <w:r w:rsidRPr="007B2051">
        <w:rPr>
          <w:rFonts w:eastAsia="Calibri"/>
          <w:vertAlign w:val="superscript"/>
        </w:rPr>
        <w:footnoteReference w:id="25"/>
      </w:r>
    </w:p>
    <w:p w:rsidR="00F32DD6" w:rsidRPr="007B2051" w:rsidRDefault="005E25C0" w:rsidP="0036129D">
      <w:pPr>
        <w:ind w:firstLine="851"/>
        <w:jc w:val="both"/>
        <w:rPr>
          <w:rFonts w:eastAsia="Calibri"/>
        </w:rPr>
      </w:pPr>
      <w:r w:rsidRPr="007B2051">
        <w:rPr>
          <w:rFonts w:eastAsia="Calibri"/>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F32DD6" w:rsidRPr="007B2051" w:rsidRDefault="005E25C0" w:rsidP="0036129D">
      <w:pPr>
        <w:ind w:firstLine="851"/>
        <w:jc w:val="both"/>
        <w:rPr>
          <w:rFonts w:eastAsia="Calibri"/>
        </w:rPr>
      </w:pPr>
      <w:bookmarkStart w:id="11" w:name="Par13"/>
      <w:bookmarkEnd w:id="11"/>
      <w:r w:rsidRPr="007B2051">
        <w:rPr>
          <w:rFonts w:eastAsia="Calibri"/>
        </w:rPr>
        <w:t xml:space="preserve">166. В случае наличия принятых судом или арбитражным судом судебных актов либо возникновения обстоятельств непреодолимой силы, препятствующих подписанию </w:t>
      </w:r>
      <w:r w:rsidRPr="007B2051">
        <w:rPr>
          <w:rFonts w:eastAsia="Calibri"/>
        </w:rPr>
        <w:lastRenderedPageBreak/>
        <w:t>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vertAlign w:val="superscript"/>
        </w:rPr>
      </w:pPr>
      <w:r w:rsidRPr="007B2051">
        <w:rPr>
          <w:rFonts w:eastAsia="Calibri"/>
        </w:rPr>
        <w:t>Последствия признания аукциона несостоявшимся</w:t>
      </w:r>
    </w:p>
    <w:p w:rsidR="00F32DD6" w:rsidRPr="007B2051" w:rsidRDefault="00F32DD6" w:rsidP="0036129D">
      <w:pPr>
        <w:ind w:firstLine="851"/>
        <w:jc w:val="center"/>
        <w:rPr>
          <w:rFonts w:eastAsia="Calibri"/>
        </w:rPr>
      </w:pPr>
    </w:p>
    <w:p w:rsidR="00F32DD6" w:rsidRPr="007B2051" w:rsidRDefault="005E25C0" w:rsidP="0036129D">
      <w:pPr>
        <w:ind w:firstLine="851"/>
        <w:jc w:val="both"/>
        <w:rPr>
          <w:rFonts w:eastAsia="Calibri"/>
        </w:rPr>
      </w:pPr>
      <w:r w:rsidRPr="007B2051">
        <w:rPr>
          <w:rFonts w:eastAsia="Calibri"/>
        </w:rPr>
        <w:t xml:space="preserve">167. В случае, если аукцион признан не состоявшимся по основанию, предусмотренному </w:t>
      </w:r>
      <w:hyperlink w:anchor="Par1" w:history="1">
        <w:r w:rsidRPr="007B2051">
          <w:rPr>
            <w:rFonts w:eastAsia="Calibri"/>
          </w:rPr>
          <w:t xml:space="preserve">пунктом </w:t>
        </w:r>
      </w:hyperlink>
      <w:r w:rsidRPr="007B2051">
        <w:rPr>
          <w:rFonts w:eastAsia="Calibri"/>
        </w:rPr>
        <w:t>123 настоящего Положения о закупке в связи с тем, что по окончании срока подачи заявок на участие в аукционе подана только одна заявка:</w:t>
      </w:r>
    </w:p>
    <w:p w:rsidR="00F32DD6" w:rsidRPr="007B2051" w:rsidRDefault="005E25C0" w:rsidP="0036129D">
      <w:pPr>
        <w:ind w:firstLine="851"/>
        <w:jc w:val="both"/>
        <w:rPr>
          <w:rFonts w:eastAsia="Calibri"/>
        </w:rPr>
      </w:pPr>
      <w:r w:rsidRPr="007B2051">
        <w:rPr>
          <w:rFonts w:eastAsia="Calibri"/>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F32DD6" w:rsidRPr="007B2051" w:rsidRDefault="005E25C0" w:rsidP="0036129D">
      <w:pPr>
        <w:ind w:firstLine="851"/>
        <w:jc w:val="both"/>
        <w:rPr>
          <w:rFonts w:eastAsia="Calibri"/>
        </w:rPr>
      </w:pPr>
      <w:r w:rsidRPr="007B2051">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F32DD6" w:rsidRPr="007B2051" w:rsidRDefault="005E25C0" w:rsidP="0036129D">
      <w:pPr>
        <w:ind w:firstLine="851"/>
        <w:jc w:val="both"/>
        <w:rPr>
          <w:rFonts w:eastAsia="Calibri"/>
        </w:rPr>
      </w:pPr>
      <w:r w:rsidRPr="007B2051">
        <w:rPr>
          <w:rFonts w:eastAsia="Calibri"/>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rPr>
          <w:rFonts w:eastAsia="Calibri"/>
        </w:rPr>
      </w:pPr>
      <w:r w:rsidRPr="007B2051">
        <w:t>168.</w:t>
      </w:r>
      <w:r w:rsidRPr="007B2051">
        <w:rPr>
          <w:rFonts w:eastAsia="Calibri"/>
        </w:rPr>
        <w:t xml:space="preserve"> В случае, если аукцион признан не состоявшимся по основанию, предусмотренному </w:t>
      </w:r>
      <w:hyperlink w:anchor="Par1" w:history="1">
        <w:r w:rsidRPr="007B2051">
          <w:rPr>
            <w:rFonts w:eastAsia="Calibri"/>
          </w:rPr>
          <w:t xml:space="preserve">пунктом </w:t>
        </w:r>
      </w:hyperlink>
      <w:r w:rsidRPr="007B2051">
        <w:rPr>
          <w:rFonts w:eastAsia="Calibri"/>
        </w:rPr>
        <w:t>132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F32DD6" w:rsidRPr="007B2051" w:rsidRDefault="005E25C0" w:rsidP="0036129D">
      <w:pPr>
        <w:ind w:firstLine="851"/>
        <w:jc w:val="both"/>
        <w:rPr>
          <w:rFonts w:eastAsia="Calibri"/>
        </w:rPr>
      </w:pPr>
      <w:r w:rsidRPr="007B2051">
        <w:rPr>
          <w:rFonts w:eastAsia="Calibri"/>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F32DD6" w:rsidRPr="007B2051" w:rsidRDefault="005E25C0" w:rsidP="0036129D">
      <w:pPr>
        <w:ind w:firstLine="851"/>
        <w:jc w:val="both"/>
        <w:rPr>
          <w:rFonts w:eastAsia="Calibri"/>
        </w:rPr>
      </w:pPr>
      <w:r w:rsidRPr="007B2051">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F32DD6" w:rsidRPr="007B2051" w:rsidRDefault="005E25C0" w:rsidP="0036129D">
      <w:pPr>
        <w:ind w:firstLine="851"/>
        <w:jc w:val="both"/>
        <w:rPr>
          <w:rFonts w:eastAsia="Calibri"/>
        </w:rPr>
      </w:pPr>
      <w:r w:rsidRPr="007B2051">
        <w:rPr>
          <w:rFonts w:eastAsia="Calibri"/>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237 настоящего Положения о закупке в порядке, установленном настоящим разделом.</w:t>
      </w:r>
    </w:p>
    <w:p w:rsidR="00F32DD6" w:rsidRPr="007B2051" w:rsidRDefault="005E25C0" w:rsidP="0036129D">
      <w:pPr>
        <w:ind w:firstLine="851"/>
        <w:jc w:val="both"/>
        <w:rPr>
          <w:rFonts w:eastAsia="Calibri"/>
        </w:rPr>
      </w:pPr>
      <w:r w:rsidRPr="007B2051">
        <w:rPr>
          <w:rFonts w:eastAsia="Calibri"/>
        </w:rPr>
        <w:t xml:space="preserve">169. В случае, если аукцион признан не состоявшимся по основанию, предусмотренному </w:t>
      </w:r>
      <w:hyperlink w:anchor="Par1" w:history="1">
        <w:r w:rsidRPr="007B2051">
          <w:rPr>
            <w:rFonts w:eastAsia="Calibri"/>
          </w:rPr>
          <w:t xml:space="preserve">пунктом </w:t>
        </w:r>
      </w:hyperlink>
      <w:r w:rsidRPr="007B2051">
        <w:rPr>
          <w:rFonts w:eastAsia="Calibri"/>
        </w:rPr>
        <w:t xml:space="preserve">151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w:t>
      </w:r>
      <w:r w:rsidRPr="007B2051">
        <w:rPr>
          <w:rFonts w:eastAsia="Calibri"/>
        </w:rPr>
        <w:lastRenderedPageBreak/>
        <w:t xml:space="preserve">аукциона,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rPr>
          <w:vertAlign w:val="superscript"/>
        </w:rPr>
      </w:pPr>
      <w:r w:rsidRPr="007B2051">
        <w:t>170. Договор заключается с единственным поставщиком (исполнителем, подрядчиком) в соответствии с подпунктом 1 пункта 237 настоящего Положения о закупке в случае, если аукцион признан не состоявшимся, по основаниям, предусмотренным:</w:t>
      </w:r>
      <w:r w:rsidRPr="007B2051">
        <w:rPr>
          <w:vertAlign w:val="superscript"/>
        </w:rPr>
        <w:footnoteReference w:id="26"/>
      </w:r>
      <w:r w:rsidRPr="007B2051">
        <w:t xml:space="preserve"> </w:t>
      </w:r>
    </w:p>
    <w:p w:rsidR="00F32DD6" w:rsidRPr="007B2051" w:rsidRDefault="005E25C0" w:rsidP="0036129D">
      <w:pPr>
        <w:ind w:firstLine="851"/>
        <w:jc w:val="both"/>
        <w:rPr>
          <w:rFonts w:eastAsia="Calibri"/>
        </w:rPr>
      </w:pPr>
      <w:r w:rsidRPr="007B2051">
        <w:t xml:space="preserve">1) пунктом 123 настоящего Положения о закупке в связи с тем, что по окончании </w:t>
      </w:r>
      <w:r w:rsidRPr="007B2051">
        <w:rPr>
          <w:rFonts w:eastAsia="Calibri"/>
        </w:rPr>
        <w:t>срока подачи заявок на участие в аукционе не подано ни одной заявки;</w:t>
      </w:r>
    </w:p>
    <w:p w:rsidR="00F32DD6" w:rsidRPr="007B2051" w:rsidRDefault="005E25C0" w:rsidP="0036129D">
      <w:pPr>
        <w:ind w:firstLine="851"/>
        <w:jc w:val="both"/>
        <w:rPr>
          <w:rFonts w:eastAsia="Calibri"/>
        </w:rPr>
      </w:pPr>
      <w:r w:rsidRPr="007B2051">
        <w:rPr>
          <w:rFonts w:eastAsia="Calibri"/>
        </w:rPr>
        <w:t xml:space="preserve">2) </w:t>
      </w:r>
      <w:r w:rsidRPr="007B2051">
        <w:t xml:space="preserve">пунктом 132 настоящего Положения о закупке в связи, что </w:t>
      </w:r>
      <w:r w:rsidRPr="007B2051">
        <w:rPr>
          <w:rFonts w:eastAsia="Calibri"/>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F32DD6" w:rsidRPr="007B2051" w:rsidRDefault="005E25C0" w:rsidP="0036129D">
      <w:pPr>
        <w:ind w:firstLine="851"/>
        <w:jc w:val="both"/>
        <w:rPr>
          <w:rFonts w:eastAsia="Calibri"/>
        </w:rPr>
      </w:pPr>
      <w:r w:rsidRPr="007B2051">
        <w:rPr>
          <w:rFonts w:eastAsia="Calibri"/>
        </w:rPr>
        <w:t xml:space="preserve">3) </w:t>
      </w:r>
      <w:r w:rsidRPr="007B2051">
        <w:t xml:space="preserve">пунктом 142 настоящего Положения о закупке, в связи с тем, что </w:t>
      </w:r>
      <w:r w:rsidRPr="007B2051">
        <w:rPr>
          <w:rFonts w:eastAsia="Calibri"/>
        </w:rPr>
        <w:t>после начала проведения аукциона ни один из его участников не подал предложение о цене договора либо о цене единицы товара, работы, услуги;</w:t>
      </w:r>
    </w:p>
    <w:p w:rsidR="00F32DD6" w:rsidRPr="007B2051" w:rsidRDefault="005E25C0" w:rsidP="0036129D">
      <w:pPr>
        <w:ind w:firstLine="851"/>
        <w:jc w:val="both"/>
        <w:rPr>
          <w:rFonts w:eastAsia="Calibri"/>
        </w:rPr>
      </w:pPr>
      <w:r w:rsidRPr="007B2051">
        <w:rPr>
          <w:rFonts w:eastAsia="Calibri"/>
        </w:rPr>
        <w:t xml:space="preserve">4) </w:t>
      </w:r>
      <w:r w:rsidRPr="007B2051">
        <w:t xml:space="preserve">пунктом 151 настоящего Положения о закупке, в связи с тем, что </w:t>
      </w:r>
      <w:r w:rsidRPr="007B2051">
        <w:rPr>
          <w:rFonts w:eastAsia="Calibri"/>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F32DD6" w:rsidRPr="007B2051" w:rsidRDefault="005E25C0" w:rsidP="0036129D">
      <w:pPr>
        <w:ind w:firstLine="851"/>
        <w:jc w:val="both"/>
      </w:pPr>
      <w:r w:rsidRPr="007B2051">
        <w:rPr>
          <w:rFonts w:eastAsia="Calibri"/>
        </w:rPr>
        <w:t xml:space="preserve">5) пунктом 165 </w:t>
      </w:r>
      <w:r w:rsidRPr="007B2051">
        <w:t xml:space="preserve">настоящего Положения о закупке, в связи с тем, что </w:t>
      </w:r>
      <w:r w:rsidRPr="007B2051">
        <w:rPr>
          <w:rFonts w:eastAsia="Calibri"/>
        </w:rPr>
        <w:t>победитель аукциона уклонился от заключения договора и в итоговом протоколе отсутствуют заявки иных участников аукциона.</w:t>
      </w:r>
    </w:p>
    <w:p w:rsidR="00F32DD6" w:rsidRPr="007B2051" w:rsidRDefault="00F32DD6" w:rsidP="0036129D">
      <w:pPr>
        <w:ind w:firstLine="851"/>
        <w:jc w:val="center"/>
      </w:pPr>
    </w:p>
    <w:p w:rsidR="00F32DD6" w:rsidRPr="007B2051" w:rsidRDefault="005E25C0" w:rsidP="0036129D">
      <w:pPr>
        <w:ind w:firstLine="851"/>
        <w:jc w:val="center"/>
      </w:pPr>
      <w:r w:rsidRPr="007B2051">
        <w:t xml:space="preserve">4. </w:t>
      </w:r>
      <w:bookmarkStart w:id="12" w:name="_Toc390071060"/>
      <w:r w:rsidRPr="007B2051">
        <w:t>Определение поставщика (исполнителя, подрядчика) путем проведения запроса котировок</w:t>
      </w:r>
    </w:p>
    <w:p w:rsidR="00F32DD6" w:rsidRPr="007B2051" w:rsidRDefault="00F32DD6" w:rsidP="0036129D">
      <w:pPr>
        <w:ind w:firstLine="851"/>
        <w:jc w:val="center"/>
      </w:pPr>
    </w:p>
    <w:p w:rsidR="00F32DD6" w:rsidRPr="007B2051" w:rsidRDefault="005E25C0" w:rsidP="0036129D">
      <w:pPr>
        <w:ind w:firstLine="851"/>
        <w:jc w:val="center"/>
      </w:pPr>
      <w:r w:rsidRPr="007B2051">
        <w:t>Проведение запроса котировок</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171. Заказчиком осуществляются закупки путем проведения запроса котировок в случае, если НМЦД не превышает </w:t>
      </w:r>
      <w:r w:rsidR="00E84A23" w:rsidRPr="007B2051">
        <w:t>3 000 000 (Три миллиона) рублей</w:t>
      </w:r>
      <w:r w:rsidRPr="007B2051">
        <w:rPr>
          <w:rFonts w:eastAsia="Calibri"/>
        </w:rPr>
        <w:t>.</w:t>
      </w:r>
      <w:r w:rsidRPr="007B2051">
        <w:rPr>
          <w:rFonts w:eastAsia="Calibri"/>
          <w:vertAlign w:val="superscript"/>
        </w:rPr>
        <w:footnoteReference w:id="27"/>
      </w:r>
      <w:r w:rsidRPr="007B2051">
        <w:rPr>
          <w:rFonts w:eastAsia="Calibri"/>
        </w:rPr>
        <w:t xml:space="preserve"> </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Извещение о проведении запроса котировок</w:t>
      </w:r>
    </w:p>
    <w:p w:rsidR="00F32DD6" w:rsidRPr="007B2051" w:rsidRDefault="00F32DD6" w:rsidP="0036129D">
      <w:pPr>
        <w:ind w:firstLine="851"/>
        <w:jc w:val="both"/>
      </w:pPr>
    </w:p>
    <w:p w:rsidR="00F32DD6" w:rsidRPr="007B2051" w:rsidRDefault="005E25C0" w:rsidP="0036129D">
      <w:pPr>
        <w:ind w:firstLine="851"/>
        <w:jc w:val="both"/>
      </w:pPr>
      <w:r w:rsidRPr="007B2051">
        <w:rPr>
          <w:rFonts w:eastAsia="Calibri"/>
        </w:rPr>
        <w:t xml:space="preserve">172.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w:t>
      </w:r>
      <w:r w:rsidRPr="007B2051">
        <w:t xml:space="preserve">3.2  </w:t>
      </w:r>
      <w:r w:rsidRPr="007B2051">
        <w:rPr>
          <w:rFonts w:eastAsia="Calibri"/>
        </w:rPr>
        <w:t>Федерального закона № 223-ФЗ.</w:t>
      </w:r>
    </w:p>
    <w:p w:rsidR="00F32DD6" w:rsidRPr="007B2051" w:rsidRDefault="005E25C0" w:rsidP="0036129D">
      <w:pPr>
        <w:ind w:firstLine="851"/>
        <w:jc w:val="both"/>
        <w:rPr>
          <w:rFonts w:eastAsia="Calibri"/>
        </w:rPr>
      </w:pPr>
      <w:r w:rsidRPr="007B2051">
        <w:rPr>
          <w:rFonts w:eastAsia="Calibri"/>
        </w:rPr>
        <w:t>173. В извещении о проведении запроса котировок должны быть указаны следующие сведения:</w:t>
      </w:r>
    </w:p>
    <w:p w:rsidR="00F32DD6" w:rsidRPr="007B2051" w:rsidRDefault="005E25C0" w:rsidP="0036129D">
      <w:pPr>
        <w:ind w:firstLine="851"/>
        <w:jc w:val="both"/>
        <w:rPr>
          <w:rFonts w:eastAsia="Calibri"/>
        </w:rPr>
      </w:pPr>
      <w:r w:rsidRPr="007B2051">
        <w:rPr>
          <w:rFonts w:eastAsia="Calibri"/>
        </w:rPr>
        <w:t>1) способ осуществления закупки;</w:t>
      </w:r>
    </w:p>
    <w:p w:rsidR="00F32DD6" w:rsidRPr="007B2051" w:rsidRDefault="005E25C0" w:rsidP="0036129D">
      <w:pPr>
        <w:ind w:firstLine="851"/>
        <w:jc w:val="both"/>
        <w:rPr>
          <w:rFonts w:eastAsia="Calibri"/>
        </w:rPr>
      </w:pPr>
      <w:r w:rsidRPr="007B2051">
        <w:rPr>
          <w:rFonts w:eastAsia="Calibri"/>
        </w:rPr>
        <w:t>2) наименование, место нахождения, почтовый адрес, адрес электронной почты, номер контактного телефона заказчика;</w:t>
      </w:r>
    </w:p>
    <w:p w:rsidR="00F32DD6" w:rsidRPr="007B2051" w:rsidRDefault="005E25C0" w:rsidP="0036129D">
      <w:pPr>
        <w:ind w:firstLine="851"/>
        <w:jc w:val="both"/>
        <w:rPr>
          <w:rFonts w:eastAsia="Calibri"/>
        </w:rPr>
      </w:pPr>
      <w:r w:rsidRPr="007B2051">
        <w:rPr>
          <w:rFonts w:eastAsia="Calibri"/>
        </w:rPr>
        <w:t>3) адрес электронной площадки в информационно-телекоммуникационной сети «Интернет»;</w:t>
      </w:r>
    </w:p>
    <w:p w:rsidR="00F32DD6" w:rsidRPr="007B2051" w:rsidRDefault="005E25C0" w:rsidP="0036129D">
      <w:pPr>
        <w:ind w:firstLine="851"/>
        <w:jc w:val="both"/>
        <w:rPr>
          <w:rFonts w:eastAsia="Calibri"/>
        </w:rPr>
      </w:pPr>
      <w:r w:rsidRPr="007B2051">
        <w:rPr>
          <w:rFonts w:eastAsia="Calibri"/>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7B2051">
          <w:rPr>
            <w:rFonts w:eastAsia="Calibri"/>
          </w:rPr>
          <w:t>частью 6.1 статьи 3</w:t>
        </w:r>
      </w:hyperlink>
      <w:r w:rsidRPr="007B2051">
        <w:rPr>
          <w:rFonts w:eastAsia="Calibri"/>
        </w:rPr>
        <w:t xml:space="preserve"> Федерального закона № 223-ФЗ (при необходимости);</w:t>
      </w:r>
    </w:p>
    <w:p w:rsidR="00F32DD6" w:rsidRPr="007B2051" w:rsidRDefault="005E25C0" w:rsidP="0036129D">
      <w:pPr>
        <w:ind w:firstLine="851"/>
        <w:jc w:val="both"/>
        <w:rPr>
          <w:rFonts w:eastAsia="Calibri"/>
        </w:rPr>
      </w:pPr>
      <w:r w:rsidRPr="007B2051">
        <w:rPr>
          <w:rFonts w:eastAsia="Calibri"/>
        </w:rPr>
        <w:t xml:space="preserve">5) </w:t>
      </w:r>
      <w:r w:rsidRPr="007B2051">
        <w:rPr>
          <w:rFonts w:eastAsia="Calibri"/>
          <w:lang w:eastAsia="en-US"/>
        </w:rPr>
        <w:t>сведения о НМЦД</w:t>
      </w:r>
      <w:r w:rsidRPr="007B2051">
        <w:rPr>
          <w:rFonts w:eastAsia="Calibri"/>
        </w:rPr>
        <w:t>;</w:t>
      </w:r>
    </w:p>
    <w:p w:rsidR="00F32DD6" w:rsidRPr="007B2051" w:rsidRDefault="005E25C0" w:rsidP="0036129D">
      <w:pPr>
        <w:ind w:firstLine="851"/>
        <w:jc w:val="both"/>
        <w:rPr>
          <w:rFonts w:eastAsia="Calibri"/>
        </w:rPr>
      </w:pPr>
      <w:r w:rsidRPr="007B2051">
        <w:rPr>
          <w:rFonts w:eastAsia="Calibri"/>
        </w:rPr>
        <w:t>6) место поставки товара, выполнения работы, оказания услуги;</w:t>
      </w:r>
    </w:p>
    <w:p w:rsidR="00F32DD6" w:rsidRPr="007B2051" w:rsidRDefault="005E25C0" w:rsidP="0036129D">
      <w:pPr>
        <w:ind w:firstLine="851"/>
        <w:jc w:val="both"/>
        <w:rPr>
          <w:rFonts w:eastAsia="Calibri"/>
        </w:rPr>
      </w:pPr>
      <w:r w:rsidRPr="007B2051">
        <w:rPr>
          <w:rFonts w:eastAsia="Calibri"/>
        </w:rPr>
        <w:t>7) форма заявки на участие в запросе котировок;</w:t>
      </w:r>
    </w:p>
    <w:p w:rsidR="00F32DD6" w:rsidRPr="007B2051" w:rsidRDefault="005E25C0" w:rsidP="0036129D">
      <w:pPr>
        <w:ind w:firstLine="851"/>
        <w:jc w:val="both"/>
        <w:rPr>
          <w:rFonts w:eastAsia="Calibri"/>
        </w:rPr>
      </w:pPr>
      <w:r w:rsidRPr="007B2051">
        <w:rPr>
          <w:rFonts w:eastAsia="Calibri"/>
        </w:rPr>
        <w:lastRenderedPageBreak/>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F32DD6" w:rsidRPr="007B2051" w:rsidRDefault="005E25C0" w:rsidP="0036129D">
      <w:pPr>
        <w:ind w:firstLine="851"/>
        <w:jc w:val="both"/>
        <w:rPr>
          <w:rFonts w:eastAsia="Calibri"/>
        </w:rPr>
      </w:pPr>
      <w:r w:rsidRPr="007B2051">
        <w:rPr>
          <w:rFonts w:eastAsia="Calibri"/>
        </w:rPr>
        <w:t>9)</w:t>
      </w:r>
      <w:r w:rsidRPr="007B2051">
        <w:rPr>
          <w:rFonts w:eastAsia="Calibri"/>
          <w:lang w:eastAsia="en-US"/>
        </w:rPr>
        <w:t xml:space="preserve"> </w:t>
      </w:r>
      <w:r w:rsidRPr="007B2051">
        <w:rPr>
          <w:rFonts w:eastAsia="Calibri"/>
        </w:rPr>
        <w:t>требования к участникам запроса котировок;</w:t>
      </w:r>
    </w:p>
    <w:p w:rsidR="00F32DD6" w:rsidRPr="007B2051" w:rsidRDefault="005E25C0" w:rsidP="0036129D">
      <w:pPr>
        <w:ind w:firstLine="851"/>
        <w:jc w:val="both"/>
        <w:rPr>
          <w:rFonts w:eastAsia="Calibri"/>
        </w:rPr>
      </w:pPr>
      <w:r w:rsidRPr="007B2051">
        <w:rPr>
          <w:rFonts w:eastAsia="Calibri"/>
        </w:rPr>
        <w:t>10) сведения, указанные в пункте 73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7B2051">
        <w:rPr>
          <w:rStyle w:val="af5"/>
          <w:rFonts w:eastAsia="Calibri"/>
        </w:rPr>
        <w:footnoteReference w:id="28"/>
      </w:r>
    </w:p>
    <w:p w:rsidR="00F32DD6" w:rsidRPr="007B2051" w:rsidRDefault="005E25C0" w:rsidP="0036129D">
      <w:pPr>
        <w:ind w:firstLine="851"/>
        <w:jc w:val="both"/>
        <w:rPr>
          <w:rFonts w:eastAsia="Calibri"/>
        </w:rPr>
      </w:pPr>
      <w:r w:rsidRPr="007B2051">
        <w:rPr>
          <w:rFonts w:eastAsia="Calibri"/>
          <w:lang w:eastAsia="en-US"/>
        </w:rPr>
        <w:t xml:space="preserve">11) </w:t>
      </w:r>
      <w:r w:rsidRPr="007B2051">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00E84A23" w:rsidRPr="007B2051">
        <w:rPr>
          <w:rFonts w:eastAsia="Calibri"/>
        </w:rPr>
        <w:t>.</w:t>
      </w:r>
      <w:r w:rsidRPr="007B2051">
        <w:rPr>
          <w:rStyle w:val="af5"/>
          <w:rFonts w:eastAsia="Calibri"/>
        </w:rPr>
        <w:footnoteReference w:id="29"/>
      </w:r>
      <w:r w:rsidRPr="007B2051">
        <w:rPr>
          <w:rFonts w:eastAsia="Calibri"/>
          <w:vertAlign w:val="superscript"/>
        </w:rPr>
        <w:t xml:space="preserve">, </w:t>
      </w:r>
      <w:r w:rsidRPr="007B2051">
        <w:rPr>
          <w:rStyle w:val="af5"/>
          <w:rFonts w:eastAsia="Calibri"/>
        </w:rPr>
        <w:footnoteReference w:id="30"/>
      </w:r>
    </w:p>
    <w:p w:rsidR="00F32DD6" w:rsidRPr="007B2051" w:rsidRDefault="005E25C0" w:rsidP="0036129D">
      <w:pPr>
        <w:widowControl w:val="0"/>
        <w:ind w:firstLine="851"/>
        <w:jc w:val="both"/>
        <w:rPr>
          <w:rFonts w:eastAsia="Calibri"/>
          <w:lang w:eastAsia="en-US"/>
        </w:rPr>
      </w:pPr>
      <w:r w:rsidRPr="007B2051">
        <w:rPr>
          <w:rFonts w:eastAsia="Calibri"/>
          <w:vertAlign w:val="superscript"/>
          <w:lang w:eastAsia="en-US"/>
        </w:rPr>
        <w:footnoteReference w:id="31"/>
      </w:r>
      <w:r w:rsidRPr="007B2051">
        <w:rPr>
          <w:rFonts w:eastAsia="Calibri"/>
          <w:lang w:eastAsia="en-US"/>
        </w:rPr>
        <w:t xml:space="preserve"> </w:t>
      </w:r>
    </w:p>
    <w:p w:rsidR="00F32DD6" w:rsidRPr="007B2051" w:rsidRDefault="00F32DD6" w:rsidP="0036129D">
      <w:pPr>
        <w:ind w:firstLine="851"/>
        <w:jc w:val="center"/>
      </w:pPr>
    </w:p>
    <w:p w:rsidR="00F32DD6" w:rsidRPr="007B2051" w:rsidRDefault="005E25C0" w:rsidP="0036129D">
      <w:pPr>
        <w:ind w:firstLine="851"/>
        <w:jc w:val="center"/>
      </w:pPr>
      <w:r w:rsidRPr="007B2051">
        <w:t xml:space="preserve">Внесение изменений в </w:t>
      </w:r>
      <w:r w:rsidRPr="007B2051">
        <w:rPr>
          <w:rFonts w:eastAsia="Calibri"/>
        </w:rPr>
        <w:t>извещение о проведении запроса котировок</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174. Изменения, вносимые </w:t>
      </w:r>
      <w:r w:rsidRPr="007B2051">
        <w:t xml:space="preserve">в </w:t>
      </w:r>
      <w:r w:rsidRPr="007B2051">
        <w:rPr>
          <w:rFonts w:eastAsia="Calibri"/>
        </w:rPr>
        <w:t xml:space="preserve">извещение о проведении запроса котировок, размещаются заказчиком в соответствии с частью 11 статьи 4 </w:t>
      </w:r>
      <w:r w:rsidRPr="007B2051">
        <w:t xml:space="preserve">Федерального закона </w:t>
      </w:r>
      <w:r w:rsidRPr="007B2051">
        <w:br w:type="textWrapping" w:clear="all"/>
        <w:t>№ 223-ФЗ</w:t>
      </w:r>
      <w:r w:rsidRPr="007B2051">
        <w:rPr>
          <w:rFonts w:eastAsia="Calibri"/>
        </w:rPr>
        <w:t>.</w:t>
      </w:r>
    </w:p>
    <w:p w:rsidR="00F32DD6" w:rsidRPr="007B2051" w:rsidRDefault="00F32DD6" w:rsidP="0036129D">
      <w:pPr>
        <w:ind w:firstLine="851"/>
        <w:jc w:val="both"/>
        <w:rPr>
          <w:rFonts w:eastAsia="Calibri"/>
        </w:rPr>
      </w:pPr>
    </w:p>
    <w:p w:rsidR="00F32DD6" w:rsidRPr="007B2051" w:rsidRDefault="005E25C0" w:rsidP="0036129D">
      <w:pPr>
        <w:ind w:firstLine="851"/>
        <w:jc w:val="center"/>
      </w:pPr>
      <w:r w:rsidRPr="007B2051">
        <w:t>Порядок подачи заявок на участие в запросе котировок</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t xml:space="preserve">175. Участник запрос котировок подает заявку на участие в запросе котировок </w:t>
      </w:r>
      <w:r w:rsidRPr="007B2051">
        <w:rPr>
          <w:rFonts w:eastAsia="Calibri"/>
        </w:rPr>
        <w:t xml:space="preserve">в соответствии с требованиями частей 10 - 11 статьи </w:t>
      </w:r>
      <w:r w:rsidRPr="007B2051">
        <w:t>3.2</w:t>
      </w:r>
      <w:r w:rsidRPr="007B2051">
        <w:rPr>
          <w:rFonts w:eastAsia="Calibri"/>
        </w:rPr>
        <w:t>, части 11 статьи 3</w:t>
      </w:r>
      <w:r w:rsidR="002E40AE" w:rsidRPr="007B2051">
        <w:rPr>
          <w:rFonts w:eastAsia="Calibri"/>
        </w:rPr>
        <w:t>.3</w:t>
      </w:r>
      <w:r w:rsidRPr="007B2051">
        <w:rPr>
          <w:rFonts w:eastAsia="Calibri"/>
        </w:rPr>
        <w:t xml:space="preserve"> </w:t>
      </w:r>
      <w:r w:rsidRPr="007B2051">
        <w:t>Федерального закона № 223-ФЗ</w:t>
      </w:r>
      <w:r w:rsidRPr="007B2051">
        <w:rPr>
          <w:rFonts w:eastAsia="Calibri"/>
        </w:rPr>
        <w:t>.</w:t>
      </w:r>
    </w:p>
    <w:p w:rsidR="00F32DD6" w:rsidRPr="007B2051" w:rsidRDefault="005E25C0" w:rsidP="0036129D">
      <w:pPr>
        <w:ind w:firstLine="851"/>
        <w:jc w:val="both"/>
        <w:rPr>
          <w:rFonts w:eastAsia="Calibri"/>
        </w:rPr>
      </w:pPr>
      <w:r w:rsidRPr="007B2051">
        <w:rPr>
          <w:rFonts w:eastAsia="Calibri"/>
        </w:rPr>
        <w:t>176. Заявка на участие в запросе котировок должна содержать следующие документы и информацию:</w:t>
      </w:r>
    </w:p>
    <w:p w:rsidR="00F32DD6" w:rsidRPr="007B2051" w:rsidRDefault="005E25C0" w:rsidP="0036129D">
      <w:pPr>
        <w:ind w:firstLine="851"/>
        <w:jc w:val="both"/>
        <w:rPr>
          <w:rFonts w:eastAsia="Calibri"/>
        </w:rPr>
      </w:pPr>
      <w:r w:rsidRPr="007B2051">
        <w:rPr>
          <w:rFonts w:eastAsia="Calibri"/>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F32DD6" w:rsidRPr="007B2051" w:rsidRDefault="005E25C0" w:rsidP="0036129D">
      <w:pPr>
        <w:ind w:firstLine="851"/>
        <w:jc w:val="both"/>
        <w:rPr>
          <w:rFonts w:eastAsia="Calibri"/>
        </w:rPr>
      </w:pPr>
      <w:r w:rsidRPr="007B2051">
        <w:rPr>
          <w:rFonts w:eastAsia="Calibri"/>
        </w:rPr>
        <w:t xml:space="preserve">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w:t>
      </w:r>
      <w:r w:rsidRPr="007B2051">
        <w:rPr>
          <w:rFonts w:eastAsia="Calibri"/>
        </w:rPr>
        <w:lastRenderedPageBreak/>
        <w:t>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r w:rsidRPr="007B2051">
        <w:rPr>
          <w:rStyle w:val="af5"/>
          <w:rFonts w:eastAsia="Calibri"/>
        </w:rPr>
        <w:footnoteReference w:id="32"/>
      </w:r>
    </w:p>
    <w:p w:rsidR="00F32DD6" w:rsidRPr="007B2051" w:rsidRDefault="005E25C0" w:rsidP="0036129D">
      <w:pPr>
        <w:pBdr>
          <w:right w:val="none" w:sz="4" w:space="3" w:color="000000"/>
        </w:pBdr>
        <w:tabs>
          <w:tab w:val="left" w:pos="1134"/>
        </w:tabs>
        <w:ind w:firstLine="851"/>
        <w:jc w:val="both"/>
      </w:pPr>
      <w:r w:rsidRPr="007B2051">
        <w:rPr>
          <w:rFonts w:eastAsia="Calibri"/>
        </w:rPr>
        <w:t>3) п</w:t>
      </w:r>
      <w:r w:rsidRPr="007B2051">
        <w:t>ри осуществлении закупки товара, в том числе поставляемого заказчику при выполнении закупаемых работ, оказании закупаемых услуг</w:t>
      </w:r>
      <w:r w:rsidRPr="007B2051">
        <w:rPr>
          <w:rStyle w:val="af5"/>
        </w:rPr>
        <w:footnoteReference w:id="33"/>
      </w:r>
      <w:r w:rsidRPr="007B2051">
        <w:t>:</w:t>
      </w:r>
    </w:p>
    <w:p w:rsidR="00F32DD6" w:rsidRPr="007B2051" w:rsidRDefault="005E25C0" w:rsidP="0036129D">
      <w:pPr>
        <w:pBdr>
          <w:right w:val="none" w:sz="4" w:space="3" w:color="000000"/>
        </w:pBdr>
        <w:tabs>
          <w:tab w:val="left" w:pos="1134"/>
        </w:tabs>
        <w:ind w:firstLine="851"/>
        <w:jc w:val="both"/>
      </w:pPr>
      <w:r w:rsidRPr="007B2051">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3.1-4</w:t>
      </w:r>
      <w:r w:rsidRPr="007B2051">
        <w:rPr>
          <w:vertAlign w:val="superscript"/>
        </w:rPr>
        <w:t xml:space="preserve"> </w:t>
      </w:r>
      <w:r w:rsidRPr="007B2051">
        <w:t>Федерального закона № 223-ФЗ, 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w:t>
      </w:r>
    </w:p>
    <w:p w:rsidR="00F32DD6" w:rsidRPr="007B2051" w:rsidRDefault="005E25C0" w:rsidP="0036129D">
      <w:pPr>
        <w:ind w:firstLine="851"/>
        <w:jc w:val="both"/>
        <w:rPr>
          <w:rFonts w:eastAsia="Calibri"/>
        </w:rPr>
      </w:pPr>
      <w:r w:rsidRPr="007B2051">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r w:rsidRPr="007B2051">
        <w:rPr>
          <w:rFonts w:eastAsia="Calibri"/>
        </w:rPr>
        <w:t>;</w:t>
      </w:r>
    </w:p>
    <w:p w:rsidR="00F32DD6" w:rsidRPr="007B2051" w:rsidRDefault="005E25C0" w:rsidP="0036129D">
      <w:pPr>
        <w:ind w:firstLine="851"/>
        <w:jc w:val="both"/>
        <w:rPr>
          <w:rFonts w:eastAsia="Calibri"/>
        </w:rPr>
      </w:pPr>
      <w:r w:rsidRPr="007B2051">
        <w:rPr>
          <w:rFonts w:eastAsia="Calibri"/>
        </w:rPr>
        <w:t xml:space="preserve">4) </w:t>
      </w:r>
      <w:r w:rsidRPr="007B2051">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7B2051">
        <w:rPr>
          <w:rFonts w:eastAsia="Calibri"/>
          <w:lang w:eastAsia="en-US"/>
        </w:rPr>
        <w:t xml:space="preserve">, </w:t>
      </w:r>
      <w:r w:rsidRPr="007B2051">
        <w:rPr>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7B2051">
        <w:rPr>
          <w:rFonts w:eastAsia="Calibri"/>
        </w:rPr>
        <w:t>;</w:t>
      </w:r>
    </w:p>
    <w:p w:rsidR="00F32DD6" w:rsidRPr="007B2051" w:rsidRDefault="005E25C0" w:rsidP="0036129D">
      <w:pPr>
        <w:ind w:firstLine="851"/>
        <w:jc w:val="both"/>
        <w:rPr>
          <w:rFonts w:eastAsia="Calibri"/>
        </w:rPr>
      </w:pPr>
      <w:r w:rsidRPr="007B2051">
        <w:rPr>
          <w:rFonts w:eastAsia="Calibri"/>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F32DD6" w:rsidRPr="007B2051" w:rsidRDefault="005E25C0" w:rsidP="0036129D">
      <w:pPr>
        <w:ind w:firstLine="851"/>
        <w:jc w:val="both"/>
        <w:rPr>
          <w:rFonts w:eastAsia="Calibri"/>
        </w:rPr>
      </w:pPr>
      <w:r w:rsidRPr="007B2051">
        <w:rPr>
          <w:rFonts w:eastAsia="Calibri"/>
        </w:rPr>
        <w:t>6)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F32DD6" w:rsidRPr="007B2051" w:rsidRDefault="005E25C0" w:rsidP="0036129D">
      <w:pPr>
        <w:ind w:firstLine="851"/>
        <w:jc w:val="both"/>
        <w:rPr>
          <w:rFonts w:eastAsia="Calibri"/>
        </w:rPr>
      </w:pPr>
      <w:r w:rsidRPr="007B2051">
        <w:rPr>
          <w:rFonts w:eastAsia="Calibri"/>
        </w:rPr>
        <w:t>7)</w:t>
      </w:r>
      <w:r w:rsidRPr="007B2051">
        <w:rPr>
          <w:rFonts w:eastAsia="Calibri"/>
        </w:rPr>
        <w:t> </w:t>
      </w:r>
      <w:r w:rsidRPr="007B2051">
        <w:rPr>
          <w:rFonts w:eastAsia="Calibri"/>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w:t>
      </w:r>
      <w:r w:rsidRPr="007B2051">
        <w:rPr>
          <w:rFonts w:eastAsia="Calibri"/>
        </w:rPr>
        <w:lastRenderedPageBreak/>
        <w:t xml:space="preserve">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7B2051">
        <w:t>извещением о проведении запроса котировок</w:t>
      </w:r>
      <w:r w:rsidRPr="007B2051">
        <w:rPr>
          <w:rFonts w:eastAsia="Calibri"/>
        </w:rPr>
        <w:t>.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F32DD6" w:rsidRPr="007B2051" w:rsidRDefault="005E25C0" w:rsidP="0036129D">
      <w:pPr>
        <w:ind w:firstLine="851"/>
        <w:jc w:val="both"/>
        <w:rPr>
          <w:rFonts w:eastAsia="Calibri"/>
        </w:rPr>
      </w:pPr>
      <w:r w:rsidRPr="007B2051">
        <w:rPr>
          <w:rFonts w:eastAsia="Calibri"/>
        </w:rPr>
        <w:t>177.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rsidR="00F32DD6" w:rsidRPr="007B2051" w:rsidRDefault="00F32DD6" w:rsidP="0036129D">
      <w:pPr>
        <w:ind w:firstLine="851"/>
      </w:pPr>
    </w:p>
    <w:p w:rsidR="00F32DD6" w:rsidRPr="007B2051" w:rsidRDefault="005E25C0" w:rsidP="0036129D">
      <w:pPr>
        <w:ind w:firstLine="851"/>
        <w:jc w:val="center"/>
      </w:pPr>
      <w:r w:rsidRPr="007B2051">
        <w:t>Порядок рассмотрения, оценки и сопоставления заявок на участие в запросе котировок</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178. Срок рассмотрения, </w:t>
      </w:r>
      <w:r w:rsidRPr="007B2051">
        <w:t>оценки и сопоставления заявок на участие в запросе котировок не может превышать двух рабочих дней с даты окончания срока подачи указанных заявок</w:t>
      </w:r>
      <w:r w:rsidRPr="007B2051">
        <w:rPr>
          <w:rFonts w:eastAsia="Calibri"/>
        </w:rPr>
        <w:t>.</w:t>
      </w:r>
    </w:p>
    <w:p w:rsidR="00F32DD6" w:rsidRPr="007B2051" w:rsidRDefault="005E25C0" w:rsidP="0036129D">
      <w:pPr>
        <w:ind w:firstLine="851"/>
        <w:jc w:val="both"/>
        <w:rPr>
          <w:rFonts w:eastAsia="Calibri"/>
        </w:rPr>
      </w:pPr>
      <w:r w:rsidRPr="007B2051">
        <w:rPr>
          <w:rFonts w:eastAsia="Calibri"/>
        </w:rPr>
        <w:t xml:space="preserve">179. </w:t>
      </w:r>
      <w:r w:rsidRPr="007B2051">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r w:rsidRPr="007B2051">
        <w:rPr>
          <w:rStyle w:val="af5"/>
        </w:rPr>
        <w:footnoteReference w:id="34"/>
      </w:r>
    </w:p>
    <w:p w:rsidR="00F32DD6" w:rsidRPr="007B2051" w:rsidRDefault="005E25C0" w:rsidP="0036129D">
      <w:pPr>
        <w:ind w:firstLine="851"/>
        <w:jc w:val="both"/>
        <w:rPr>
          <w:rFonts w:eastAsia="Calibri"/>
        </w:rPr>
      </w:pPr>
      <w:r w:rsidRPr="007B2051">
        <w:t>180.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3.1-4</w:t>
      </w:r>
      <w:r w:rsidRPr="007B2051">
        <w:rPr>
          <w:vertAlign w:val="superscript"/>
        </w:rPr>
        <w:t xml:space="preserve"> </w:t>
      </w:r>
      <w:r w:rsidRPr="007B2051">
        <w:t>Федерального закона № 223-ФЗ 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w:t>
      </w:r>
      <w:r w:rsidRPr="007B2051">
        <w:rPr>
          <w:rStyle w:val="af5"/>
        </w:rPr>
        <w:footnoteReference w:id="35"/>
      </w:r>
    </w:p>
    <w:p w:rsidR="00F32DD6" w:rsidRPr="007B2051" w:rsidRDefault="005E25C0" w:rsidP="0036129D">
      <w:pPr>
        <w:ind w:firstLine="851"/>
        <w:jc w:val="both"/>
        <w:rPr>
          <w:rFonts w:eastAsia="Calibri"/>
        </w:rPr>
      </w:pPr>
      <w:r w:rsidRPr="007B2051">
        <w:rPr>
          <w:rFonts w:eastAsia="Calibri"/>
        </w:rPr>
        <w:t>181. По результатам рассмотрения,</w:t>
      </w:r>
      <w:r w:rsidRPr="007B2051">
        <w:t xml:space="preserve"> оценки и сопоставления</w:t>
      </w:r>
      <w:r w:rsidRPr="007B2051">
        <w:rPr>
          <w:rFonts w:eastAsia="Calibri"/>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7B2051">
          <w:rPr>
            <w:rFonts w:eastAsia="Calibri"/>
          </w:rPr>
          <w:t>пунктом</w:t>
        </w:r>
      </w:hyperlink>
      <w:r w:rsidRPr="007B2051">
        <w:rPr>
          <w:rFonts w:eastAsia="Calibri"/>
        </w:rPr>
        <w:t xml:space="preserve"> 182 настоящего Положения о закупке.</w:t>
      </w:r>
    </w:p>
    <w:p w:rsidR="00F32DD6" w:rsidRPr="007B2051" w:rsidRDefault="005E25C0" w:rsidP="0036129D">
      <w:pPr>
        <w:ind w:firstLine="851"/>
        <w:jc w:val="both"/>
        <w:rPr>
          <w:rFonts w:eastAsia="Calibri"/>
        </w:rPr>
      </w:pPr>
      <w:bookmarkStart w:id="13" w:name="Par1"/>
      <w:bookmarkEnd w:id="13"/>
      <w:r w:rsidRPr="007B2051">
        <w:rPr>
          <w:rFonts w:eastAsia="Calibri"/>
        </w:rPr>
        <w:t>182.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F32DD6" w:rsidRPr="007B2051" w:rsidRDefault="005E25C0" w:rsidP="0036129D">
      <w:pPr>
        <w:ind w:firstLine="851"/>
        <w:jc w:val="both"/>
        <w:rPr>
          <w:rFonts w:eastAsia="Calibri"/>
        </w:rPr>
      </w:pPr>
      <w:r w:rsidRPr="007B2051">
        <w:rPr>
          <w:rFonts w:eastAsia="Calibri"/>
        </w:rPr>
        <w:t xml:space="preserve">1) непредоставления документов и (или) информации, предусмотренных пунктом 176 настоящего Положения о закупке, либо предоставления недостоверной информации;      </w:t>
      </w:r>
    </w:p>
    <w:p w:rsidR="00F32DD6" w:rsidRPr="007B2051" w:rsidRDefault="005E25C0" w:rsidP="0036129D">
      <w:pPr>
        <w:ind w:firstLine="851"/>
        <w:jc w:val="both"/>
        <w:rPr>
          <w:rFonts w:eastAsia="Calibri"/>
        </w:rPr>
      </w:pPr>
      <w:r w:rsidRPr="007B2051">
        <w:rPr>
          <w:rFonts w:eastAsia="Calibri"/>
        </w:rPr>
        <w:t xml:space="preserve">2) несоответствия информации, предусмотренной </w:t>
      </w:r>
      <w:hyperlink r:id="rId29" w:history="1">
        <w:r w:rsidRPr="007B2051">
          <w:rPr>
            <w:rFonts w:eastAsia="Calibri"/>
          </w:rPr>
          <w:t xml:space="preserve">пунктом 176 </w:t>
        </w:r>
      </w:hyperlink>
      <w:r w:rsidRPr="007B2051">
        <w:rPr>
          <w:rFonts w:eastAsia="Calibri"/>
        </w:rPr>
        <w:t>настоящего Положения о закупке, требованиям извещения о проведении запроса котировок.</w:t>
      </w:r>
    </w:p>
    <w:p w:rsidR="00F32DD6" w:rsidRPr="007B2051" w:rsidRDefault="005E25C0" w:rsidP="0036129D">
      <w:pPr>
        <w:ind w:firstLine="851"/>
        <w:jc w:val="both"/>
        <w:rPr>
          <w:rFonts w:eastAsia="Calibri"/>
        </w:rPr>
      </w:pPr>
      <w:r w:rsidRPr="007B2051">
        <w:rPr>
          <w:rFonts w:eastAsia="Calibri"/>
        </w:rPr>
        <w:t xml:space="preserve">183. Результаты рассмотрения, </w:t>
      </w:r>
      <w:r w:rsidRPr="007B2051">
        <w:t>оценки и сопоставления</w:t>
      </w:r>
      <w:r w:rsidRPr="007B2051">
        <w:rPr>
          <w:rFonts w:eastAsia="Calibri"/>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7B2051">
        <w:t>оценки и сопоставления</w:t>
      </w:r>
      <w:r w:rsidRPr="007B2051">
        <w:rPr>
          <w:rFonts w:eastAsia="Calibri"/>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F32DD6" w:rsidRPr="007B2051" w:rsidRDefault="005E25C0" w:rsidP="0036129D">
      <w:pPr>
        <w:ind w:firstLine="851"/>
        <w:jc w:val="both"/>
        <w:rPr>
          <w:rFonts w:eastAsia="Calibri"/>
        </w:rPr>
      </w:pPr>
      <w:r w:rsidRPr="007B2051">
        <w:rPr>
          <w:rFonts w:eastAsia="Calibri"/>
        </w:rPr>
        <w:lastRenderedPageBreak/>
        <w:t xml:space="preserve">184. Итоговый протокол должен содержать сведения, </w:t>
      </w:r>
      <w:r w:rsidRPr="007B2051">
        <w:t xml:space="preserve">предусмотренные частью 14 статьи 3.2 </w:t>
      </w:r>
      <w:r w:rsidRPr="007B2051">
        <w:rPr>
          <w:rFonts w:eastAsia="Calibri"/>
        </w:rPr>
        <w:t>Федерального закона № 223-ФЗ,</w:t>
      </w:r>
      <w:r w:rsidRPr="007B2051">
        <w:t xml:space="preserve"> а также сведения о количестве, </w:t>
      </w:r>
      <w:r w:rsidRPr="007B2051">
        <w:rPr>
          <w:rFonts w:eastAsia="Calibri"/>
        </w:rPr>
        <w:t>объеме, цене закупаемых товаров, работ, услуг, сроке исполнения договора.</w:t>
      </w:r>
    </w:p>
    <w:p w:rsidR="00F32DD6" w:rsidRPr="007B2051" w:rsidRDefault="005E25C0" w:rsidP="0036129D">
      <w:pPr>
        <w:ind w:firstLine="851"/>
        <w:jc w:val="both"/>
        <w:rPr>
          <w:rFonts w:eastAsia="Calibri"/>
        </w:rPr>
      </w:pPr>
      <w:r w:rsidRPr="007B2051">
        <w:rPr>
          <w:rFonts w:eastAsia="Calibri"/>
        </w:rPr>
        <w:t xml:space="preserve">185. Победителем запроса котировок признается участник закупки в соответствии с частью 20 статьи 3.2 </w:t>
      </w:r>
      <w:r w:rsidRPr="007B2051">
        <w:t>Федерального закона № 223-ФЗ</w:t>
      </w:r>
      <w:r w:rsidRPr="007B2051">
        <w:rPr>
          <w:rFonts w:eastAsia="Calibri"/>
        </w:rPr>
        <w:t>.</w:t>
      </w:r>
    </w:p>
    <w:p w:rsidR="00F32DD6" w:rsidRPr="007B2051" w:rsidRDefault="005E25C0" w:rsidP="0036129D">
      <w:pPr>
        <w:ind w:firstLine="851"/>
        <w:jc w:val="both"/>
        <w:rPr>
          <w:rFonts w:eastAsia="Calibri"/>
        </w:rPr>
      </w:pPr>
      <w:r w:rsidRPr="007B2051">
        <w:rPr>
          <w:rFonts w:eastAsia="Calibri"/>
        </w:rPr>
        <w:t xml:space="preserve">186.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F32DD6" w:rsidRPr="007B2051" w:rsidRDefault="00F32DD6" w:rsidP="0036129D">
      <w:pPr>
        <w:ind w:firstLine="851"/>
        <w:jc w:val="both"/>
        <w:rPr>
          <w:rFonts w:eastAsia="Calibri"/>
        </w:rPr>
      </w:pPr>
    </w:p>
    <w:p w:rsidR="00F32DD6" w:rsidRPr="007B2051" w:rsidRDefault="005E25C0" w:rsidP="0036129D">
      <w:pPr>
        <w:ind w:firstLine="851"/>
        <w:jc w:val="center"/>
      </w:pPr>
      <w:bookmarkStart w:id="14" w:name="_Toc390071065"/>
      <w:r w:rsidRPr="007B2051">
        <w:t>Условия применения и порядок проведения закрытого запроса котировок</w:t>
      </w:r>
    </w:p>
    <w:p w:rsidR="00F32DD6" w:rsidRPr="007B2051" w:rsidRDefault="00F32DD6" w:rsidP="0036129D">
      <w:pPr>
        <w:ind w:firstLine="851"/>
        <w:jc w:val="both"/>
      </w:pPr>
    </w:p>
    <w:p w:rsidR="00F32DD6" w:rsidRPr="007B2051" w:rsidRDefault="005E25C0" w:rsidP="0036129D">
      <w:pPr>
        <w:ind w:firstLine="851"/>
        <w:jc w:val="both"/>
      </w:pPr>
      <w:r w:rsidRPr="007B2051">
        <w:t>187.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32DD6" w:rsidRPr="007B2051" w:rsidRDefault="005E25C0" w:rsidP="0036129D">
      <w:pPr>
        <w:ind w:firstLine="851"/>
        <w:jc w:val="both"/>
      </w:pPr>
      <w:r w:rsidRPr="007B2051">
        <w:t xml:space="preserve">188. Проведение закрытого запроса котировок осуществляется в порядке, установленном статьей 3.2 Федерального закона № 223-ФЗ, с учетом особенностей, предусмотренных статьей 3.5 Федерального закона № 223-ФЗ, с применением настоящего Положения о закупке. </w:t>
      </w:r>
    </w:p>
    <w:p w:rsidR="00F32DD6" w:rsidRPr="007B2051" w:rsidRDefault="00F32DD6" w:rsidP="0036129D">
      <w:pPr>
        <w:ind w:firstLine="851"/>
        <w:jc w:val="center"/>
        <w:rPr>
          <w:bCs/>
        </w:rPr>
      </w:pPr>
    </w:p>
    <w:p w:rsidR="00F32DD6" w:rsidRPr="007B2051" w:rsidRDefault="00F32DD6" w:rsidP="0036129D">
      <w:pPr>
        <w:ind w:firstLine="851"/>
        <w:jc w:val="center"/>
        <w:rPr>
          <w:bCs/>
        </w:rPr>
      </w:pPr>
    </w:p>
    <w:p w:rsidR="00F32DD6" w:rsidRPr="007B2051" w:rsidRDefault="005E25C0" w:rsidP="0036129D">
      <w:pPr>
        <w:ind w:firstLine="851"/>
        <w:jc w:val="center"/>
        <w:rPr>
          <w:bCs/>
        </w:rPr>
      </w:pPr>
      <w:r w:rsidRPr="007B2051">
        <w:rPr>
          <w:bCs/>
        </w:rPr>
        <w:t xml:space="preserve">Заключение договора по результатам проведения запроса </w:t>
      </w:r>
      <w:bookmarkEnd w:id="14"/>
      <w:r w:rsidRPr="007B2051">
        <w:rPr>
          <w:bCs/>
        </w:rPr>
        <w:t>котировок</w:t>
      </w:r>
    </w:p>
    <w:p w:rsidR="00F32DD6" w:rsidRPr="007B2051" w:rsidRDefault="00F32DD6" w:rsidP="0036129D">
      <w:pPr>
        <w:ind w:firstLine="851"/>
        <w:jc w:val="center"/>
        <w:rPr>
          <w:bCs/>
        </w:rPr>
      </w:pPr>
    </w:p>
    <w:p w:rsidR="00F32DD6" w:rsidRPr="007B2051" w:rsidRDefault="005E25C0" w:rsidP="0036129D">
      <w:pPr>
        <w:ind w:firstLine="851"/>
        <w:jc w:val="both"/>
        <w:rPr>
          <w:rFonts w:eastAsia="Calibri"/>
        </w:rPr>
      </w:pPr>
      <w:r w:rsidRPr="007B2051">
        <w:rPr>
          <w:rFonts w:eastAsia="Calibri"/>
        </w:rPr>
        <w:t xml:space="preserve">189.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7B2051">
        <w:t>проведении запроса котировок</w:t>
      </w:r>
      <w:r w:rsidRPr="007B2051">
        <w:rPr>
          <w:rFonts w:eastAsia="Calibri"/>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F32DD6" w:rsidRPr="007B2051" w:rsidRDefault="005E25C0" w:rsidP="0036129D">
      <w:pPr>
        <w:ind w:firstLine="851"/>
        <w:jc w:val="both"/>
        <w:rPr>
          <w:rFonts w:eastAsia="Calibri"/>
        </w:rPr>
      </w:pPr>
      <w:r w:rsidRPr="007B2051">
        <w:rPr>
          <w:rFonts w:eastAsia="Calibri"/>
        </w:rPr>
        <w:t xml:space="preserve">190.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7B2051">
          <w:rPr>
            <w:rFonts w:eastAsia="Calibri"/>
          </w:rPr>
          <w:t>пунктом</w:t>
        </w:r>
      </w:hyperlink>
      <w:r w:rsidRPr="007B2051">
        <w:rPr>
          <w:rFonts w:eastAsia="Calibri"/>
        </w:rPr>
        <w:t xml:space="preserve"> 191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191.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7B2051">
          <w:rPr>
            <w:rFonts w:eastAsia="Calibri"/>
          </w:rPr>
          <w:t>пунктом</w:t>
        </w:r>
      </w:hyperlink>
      <w:r w:rsidRPr="007B2051">
        <w:rPr>
          <w:rFonts w:eastAsia="Calibri"/>
        </w:rPr>
        <w:t xml:space="preserve"> 189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w:t>
      </w:r>
      <w:r w:rsidR="00853ED3" w:rsidRPr="007B2051">
        <w:rPr>
          <w:rFonts w:eastAsia="Calibri"/>
        </w:rPr>
        <w:t>ю</w:t>
      </w:r>
      <w:r w:rsidRPr="007B2051">
        <w:rPr>
          <w:rFonts w:eastAsia="Calibri"/>
        </w:rPr>
        <w:t xml:space="preserve">тся в </w:t>
      </w:r>
      <w:r w:rsidRPr="007B2051">
        <w:rPr>
          <w:rFonts w:eastAsia="Calibri"/>
        </w:rPr>
        <w:lastRenderedPageBreak/>
        <w:t xml:space="preserve">протоколе разногласий замечания к положениям проекта договора, не соответствующим извещению </w:t>
      </w:r>
      <w:r w:rsidRPr="007B2051">
        <w:t>о проведении запроса котировок</w:t>
      </w:r>
      <w:r w:rsidRPr="007B2051">
        <w:rPr>
          <w:rFonts w:eastAsia="Calibri"/>
        </w:rPr>
        <w:t xml:space="preserve"> и своей заявке на участие в запросе котировок, с указанием соответствующих положений данных документов.</w:t>
      </w:r>
    </w:p>
    <w:p w:rsidR="00F32DD6" w:rsidRPr="007B2051" w:rsidRDefault="005E25C0" w:rsidP="0036129D">
      <w:pPr>
        <w:ind w:firstLine="851"/>
        <w:jc w:val="both"/>
        <w:rPr>
          <w:rFonts w:eastAsia="Calibri"/>
        </w:rPr>
      </w:pPr>
      <w:r w:rsidRPr="007B2051">
        <w:rPr>
          <w:rFonts w:eastAsia="Calibri"/>
        </w:rPr>
        <w:t xml:space="preserve">192. В течение трех рабочих дней с даты размещения победителем запроса котировок на электронной площадке в соответствии с </w:t>
      </w:r>
      <w:hyperlink r:id="rId32" w:history="1">
        <w:r w:rsidRPr="007B2051">
          <w:rPr>
            <w:rFonts w:eastAsia="Calibri"/>
          </w:rPr>
          <w:t>пунктом</w:t>
        </w:r>
      </w:hyperlink>
      <w:r w:rsidRPr="007B2051">
        <w:rPr>
          <w:rFonts w:eastAsia="Calibri"/>
        </w:rPr>
        <w:t xml:space="preserve"> 191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7B2051">
          <w:rPr>
            <w:rFonts w:eastAsia="Calibri"/>
          </w:rPr>
          <w:t>пунктом</w:t>
        </w:r>
      </w:hyperlink>
      <w:r w:rsidRPr="007B2051">
        <w:rPr>
          <w:rFonts w:eastAsia="Calibri"/>
        </w:rPr>
        <w:t xml:space="preserve"> 191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193. В течение трех рабочих дней с даты размещения заказчиком на электронной площадке документов, предусмотренных </w:t>
      </w:r>
      <w:hyperlink w:anchor="Par0" w:history="1">
        <w:r w:rsidRPr="007B2051">
          <w:rPr>
            <w:rFonts w:eastAsia="Calibri"/>
          </w:rPr>
          <w:t xml:space="preserve">пунктом </w:t>
        </w:r>
      </w:hyperlink>
      <w:r w:rsidRPr="007B2051">
        <w:rPr>
          <w:rFonts w:eastAsia="Calibri"/>
        </w:rPr>
        <w:t>192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F32DD6" w:rsidRPr="007B2051" w:rsidRDefault="005E25C0" w:rsidP="0036129D">
      <w:pPr>
        <w:ind w:firstLine="851"/>
        <w:jc w:val="both"/>
        <w:rPr>
          <w:rFonts w:eastAsia="Calibri"/>
        </w:rPr>
      </w:pPr>
      <w:bookmarkStart w:id="15" w:name="Par2"/>
      <w:bookmarkEnd w:id="15"/>
      <w:r w:rsidRPr="007B2051">
        <w:rPr>
          <w:rFonts w:eastAsia="Calibri"/>
        </w:rPr>
        <w:t>194.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F32DD6" w:rsidRPr="007B2051" w:rsidRDefault="005E25C0" w:rsidP="0036129D">
      <w:pPr>
        <w:ind w:firstLine="851"/>
        <w:jc w:val="both"/>
        <w:rPr>
          <w:rFonts w:eastAsia="Calibri"/>
        </w:rPr>
      </w:pPr>
      <w:r w:rsidRPr="007B2051">
        <w:rPr>
          <w:rFonts w:eastAsia="Calibri"/>
        </w:rPr>
        <w:t xml:space="preserve">195. Со дня размещения на электронной площадке предусмотренного </w:t>
      </w:r>
      <w:hyperlink w:anchor="Par2" w:history="1">
        <w:r w:rsidRPr="007B2051">
          <w:rPr>
            <w:rFonts w:eastAsia="Calibri"/>
          </w:rPr>
          <w:t xml:space="preserve">пунктом </w:t>
        </w:r>
      </w:hyperlink>
      <w:r w:rsidRPr="007B2051">
        <w:rPr>
          <w:rFonts w:eastAsia="Calibri"/>
        </w:rPr>
        <w:t>194 настоящего Положения о закупке и подписанного заказчиком договора он считается заключенным.</w:t>
      </w:r>
    </w:p>
    <w:p w:rsidR="00F32DD6" w:rsidRPr="007B2051" w:rsidRDefault="005E25C0" w:rsidP="0036129D">
      <w:pPr>
        <w:ind w:firstLine="851"/>
        <w:jc w:val="both"/>
        <w:rPr>
          <w:rFonts w:eastAsia="Calibri"/>
        </w:rPr>
      </w:pPr>
      <w:r w:rsidRPr="007B2051">
        <w:rPr>
          <w:rFonts w:eastAsia="Calibri"/>
        </w:rPr>
        <w:t xml:space="preserve">196. Договор по результатам проведения запроса котировок заключается в соответствии со сроками, предусмотренными частью 15 статьи </w:t>
      </w:r>
      <w:r w:rsidRPr="007B2051">
        <w:t>3.2 Федерального закона № 223-ФЗ.</w:t>
      </w:r>
    </w:p>
    <w:p w:rsidR="00F32DD6" w:rsidRPr="007B2051" w:rsidRDefault="005E25C0" w:rsidP="0036129D">
      <w:pPr>
        <w:ind w:firstLine="851"/>
        <w:jc w:val="both"/>
        <w:rPr>
          <w:rFonts w:eastAsia="Calibri"/>
        </w:rPr>
      </w:pPr>
      <w:r w:rsidRPr="007B2051">
        <w:rPr>
          <w:rFonts w:eastAsia="Calibri"/>
        </w:rPr>
        <w:t>197.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несостоявшимся в случае, если победитель запроса котировок уклонился от заключения договора.</w:t>
      </w:r>
    </w:p>
    <w:p w:rsidR="00F32DD6" w:rsidRPr="007B2051" w:rsidRDefault="005E25C0" w:rsidP="0036129D">
      <w:pPr>
        <w:ind w:firstLine="851"/>
        <w:jc w:val="both"/>
        <w:rPr>
          <w:rFonts w:eastAsia="Calibri"/>
        </w:rPr>
      </w:pPr>
      <w:r w:rsidRPr="007B2051">
        <w:rPr>
          <w:rFonts w:eastAsia="Calibri"/>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237 настоящего Положения о закупке в порядке, определенном настоящим разделом.</w:t>
      </w:r>
    </w:p>
    <w:p w:rsidR="00F32DD6" w:rsidRPr="007B2051" w:rsidRDefault="005E25C0" w:rsidP="0036129D">
      <w:pPr>
        <w:ind w:firstLine="851"/>
        <w:jc w:val="both"/>
        <w:rPr>
          <w:rFonts w:eastAsia="Calibri"/>
        </w:rPr>
      </w:pPr>
      <w:r w:rsidRPr="007B2051">
        <w:rPr>
          <w:rFonts w:eastAsia="Calibri"/>
        </w:rPr>
        <w:t xml:space="preserve">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w:t>
      </w:r>
      <w:r w:rsidRPr="007B2051">
        <w:rPr>
          <w:rFonts w:eastAsia="Calibri"/>
        </w:rPr>
        <w:lastRenderedPageBreak/>
        <w:t>присвоен третий порядковый номер или последующие порядковые номера, либо провести закупку повторно.</w:t>
      </w:r>
      <w:r w:rsidRPr="007B2051">
        <w:rPr>
          <w:rFonts w:eastAsia="Calibri"/>
          <w:vertAlign w:val="superscript"/>
        </w:rPr>
        <w:footnoteReference w:id="36"/>
      </w:r>
    </w:p>
    <w:p w:rsidR="00F32DD6" w:rsidRPr="007B2051" w:rsidRDefault="005E25C0" w:rsidP="0036129D">
      <w:pPr>
        <w:ind w:firstLine="851"/>
        <w:jc w:val="both"/>
        <w:rPr>
          <w:rFonts w:eastAsia="Calibri"/>
        </w:rPr>
      </w:pPr>
      <w:r w:rsidRPr="007B2051">
        <w:rPr>
          <w:rFonts w:eastAsia="Calibri"/>
        </w:rPr>
        <w:t>198.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32DD6" w:rsidRPr="007B2051" w:rsidRDefault="00F32DD6" w:rsidP="0036129D">
      <w:pPr>
        <w:ind w:firstLine="851"/>
        <w:jc w:val="center"/>
      </w:pPr>
    </w:p>
    <w:p w:rsidR="00F32DD6" w:rsidRPr="007B2051" w:rsidRDefault="005E25C0" w:rsidP="0036129D">
      <w:pPr>
        <w:ind w:firstLine="851"/>
        <w:jc w:val="center"/>
      </w:pPr>
      <w:r w:rsidRPr="007B2051">
        <w:t>Последствия признания запроса котировок несостоявшимся</w:t>
      </w:r>
    </w:p>
    <w:p w:rsidR="00F32DD6" w:rsidRPr="007B2051" w:rsidRDefault="00F32DD6" w:rsidP="0036129D">
      <w:pPr>
        <w:ind w:firstLine="851"/>
        <w:jc w:val="both"/>
      </w:pPr>
    </w:p>
    <w:p w:rsidR="00F32DD6" w:rsidRPr="007B2051" w:rsidRDefault="005E25C0" w:rsidP="0036129D">
      <w:pPr>
        <w:ind w:firstLine="851"/>
        <w:jc w:val="both"/>
        <w:rPr>
          <w:rFonts w:eastAsia="Calibri"/>
        </w:rPr>
      </w:pPr>
      <w:r w:rsidRPr="007B2051">
        <w:rPr>
          <w:rFonts w:eastAsia="Calibri"/>
        </w:rPr>
        <w:t xml:space="preserve">199. В случае, если запрос котировок признан не состоявшимся по основанию, предусмотренному </w:t>
      </w:r>
      <w:hyperlink w:anchor="Par1" w:history="1">
        <w:r w:rsidRPr="007B2051">
          <w:rPr>
            <w:rFonts w:eastAsia="Calibri"/>
          </w:rPr>
          <w:t xml:space="preserve">пунктом </w:t>
        </w:r>
      </w:hyperlink>
      <w:r w:rsidRPr="007B2051">
        <w:rPr>
          <w:rFonts w:eastAsia="Calibri"/>
        </w:rPr>
        <w:t xml:space="preserve">177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rPr>
          <w:rFonts w:eastAsia="Calibri"/>
        </w:rPr>
      </w:pPr>
      <w:r w:rsidRPr="007B2051">
        <w:rPr>
          <w:rFonts w:eastAsia="Calibri"/>
        </w:rPr>
        <w:t xml:space="preserve">200. В случае, если запрос котировок признан не состоявшимся по основанию, предусмотренному </w:t>
      </w:r>
      <w:hyperlink w:anchor="Par1" w:history="1">
        <w:r w:rsidRPr="007B2051">
          <w:rPr>
            <w:rFonts w:eastAsia="Calibri"/>
          </w:rPr>
          <w:t xml:space="preserve">пунктом </w:t>
        </w:r>
      </w:hyperlink>
      <w:r w:rsidRPr="007B2051">
        <w:rPr>
          <w:rFonts w:eastAsia="Calibri"/>
        </w:rPr>
        <w:t xml:space="preserve">186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pPr>
      <w:r w:rsidRPr="007B2051">
        <w:t>201. Договор заключается с единственным поставщиком (исполнителем, подрядчиком) в соответствии с подпунктом 1 пункта 237 настоящего Положения о закупке в случае, если запрос котировок признан не состоявшимся, по основаниям, предусмотренным:</w:t>
      </w:r>
      <w:r w:rsidRPr="007B2051">
        <w:rPr>
          <w:vertAlign w:val="superscript"/>
        </w:rPr>
        <w:footnoteReference w:id="37"/>
      </w:r>
    </w:p>
    <w:p w:rsidR="00F32DD6" w:rsidRPr="007B2051" w:rsidRDefault="005E25C0" w:rsidP="0036129D">
      <w:pPr>
        <w:ind w:firstLine="851"/>
        <w:jc w:val="both"/>
        <w:rPr>
          <w:rFonts w:eastAsia="Calibri"/>
        </w:rPr>
      </w:pPr>
      <w:r w:rsidRPr="007B2051">
        <w:t>1) пунктом 17</w:t>
      </w:r>
      <w:r w:rsidR="002700F6" w:rsidRPr="007B2051">
        <w:t>7</w:t>
      </w:r>
      <w:r w:rsidRPr="007B2051">
        <w:t xml:space="preserve"> настоящего Положения о закупке в связи с тем, что по окончании </w:t>
      </w:r>
      <w:r w:rsidRPr="007B2051">
        <w:rPr>
          <w:rFonts w:eastAsia="Calibri"/>
        </w:rPr>
        <w:t>срока подачи заявок на участие в запросе котировок не подано ни одной заявки;</w:t>
      </w:r>
    </w:p>
    <w:p w:rsidR="00F32DD6" w:rsidRPr="007B2051" w:rsidRDefault="005E25C0" w:rsidP="0036129D">
      <w:pPr>
        <w:ind w:firstLine="851"/>
        <w:jc w:val="both"/>
        <w:rPr>
          <w:rFonts w:eastAsia="Calibri"/>
        </w:rPr>
      </w:pPr>
      <w:r w:rsidRPr="007B2051">
        <w:rPr>
          <w:rFonts w:eastAsia="Calibri"/>
        </w:rPr>
        <w:t xml:space="preserve">2) </w:t>
      </w:r>
      <w:r w:rsidRPr="007B2051">
        <w:t xml:space="preserve">пунктом 186 настоящего Положения о закупке в связи с тем, что </w:t>
      </w:r>
      <w:r w:rsidRPr="007B2051">
        <w:rPr>
          <w:rFonts w:eastAsia="Calibri"/>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F32DD6" w:rsidRPr="007B2051" w:rsidRDefault="005E25C0" w:rsidP="0036129D">
      <w:pPr>
        <w:ind w:firstLine="851"/>
        <w:jc w:val="both"/>
      </w:pPr>
      <w:r w:rsidRPr="007B2051">
        <w:rPr>
          <w:rFonts w:eastAsia="Calibri"/>
        </w:rPr>
        <w:t xml:space="preserve">3) пунктом 197 </w:t>
      </w:r>
      <w:r w:rsidRPr="007B2051">
        <w:t xml:space="preserve">настоящего Положения о закупке в связи с тем, что </w:t>
      </w:r>
      <w:r w:rsidRPr="007B2051">
        <w:rPr>
          <w:rFonts w:eastAsia="Calibri"/>
        </w:rPr>
        <w:t>победитель запроса котировок уклонился от заключения договора и в итоговом протоколе отсутствуют заявки иных участников запроса котировок.</w:t>
      </w:r>
    </w:p>
    <w:p w:rsidR="00F32DD6" w:rsidRPr="007B2051" w:rsidRDefault="00F32DD6" w:rsidP="0036129D">
      <w:pPr>
        <w:ind w:firstLine="851"/>
        <w:jc w:val="center"/>
      </w:pPr>
    </w:p>
    <w:p w:rsidR="00F32DD6" w:rsidRPr="007B2051" w:rsidRDefault="005E25C0" w:rsidP="0036129D">
      <w:pPr>
        <w:ind w:firstLine="851"/>
        <w:jc w:val="center"/>
      </w:pPr>
      <w:r w:rsidRPr="007B2051">
        <w:t>5. Определение поставщика (исполнителя, подрядчика) путем проведения запроса предложений</w:t>
      </w:r>
    </w:p>
    <w:p w:rsidR="00F32DD6" w:rsidRPr="007B2051" w:rsidRDefault="00F32DD6" w:rsidP="0036129D">
      <w:pPr>
        <w:ind w:firstLine="851"/>
        <w:jc w:val="center"/>
      </w:pPr>
    </w:p>
    <w:p w:rsidR="00F32DD6" w:rsidRPr="007B2051" w:rsidRDefault="005E25C0" w:rsidP="0036129D">
      <w:pPr>
        <w:ind w:firstLine="851"/>
        <w:jc w:val="center"/>
      </w:pPr>
      <w:r w:rsidRPr="007B2051">
        <w:t>Проведение запроса предложений</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202. Извещение об осуществлении запроса предложений и документация о </w:t>
      </w:r>
      <w:r w:rsidRPr="007B2051">
        <w:t>запросе предложений</w:t>
      </w:r>
      <w:r w:rsidRPr="007B2051">
        <w:rPr>
          <w:rFonts w:eastAsia="Calibri"/>
        </w:rPr>
        <w:t xml:space="preserve"> размеща</w:t>
      </w:r>
      <w:r w:rsidR="002700F6" w:rsidRPr="007B2051">
        <w:rPr>
          <w:rFonts w:eastAsia="Calibri"/>
        </w:rPr>
        <w:t>ю</w:t>
      </w:r>
      <w:r w:rsidRPr="007B2051">
        <w:rPr>
          <w:rFonts w:eastAsia="Calibri"/>
        </w:rPr>
        <w:t xml:space="preserve">тся заказчиком в единой информационной системе в соответствии со сроками, установленными частью 23 статьи </w:t>
      </w:r>
      <w:r w:rsidRPr="007B2051">
        <w:t>3.2 Федерального закона № 223-ФЗ</w:t>
      </w:r>
      <w:r w:rsidRPr="007B2051">
        <w:rPr>
          <w:rFonts w:eastAsia="Calibri"/>
        </w:rPr>
        <w:t>. При этом НМЦД не должна превышать пятнадцать миллионов рублей.</w:t>
      </w:r>
    </w:p>
    <w:p w:rsidR="00F32DD6" w:rsidRPr="007B2051" w:rsidRDefault="00F32DD6" w:rsidP="0036129D">
      <w:pPr>
        <w:ind w:firstLine="851"/>
        <w:jc w:val="center"/>
        <w:rPr>
          <w:rFonts w:eastAsia="Calibri"/>
        </w:rPr>
      </w:pPr>
    </w:p>
    <w:p w:rsidR="00F32DD6" w:rsidRPr="007B2051" w:rsidRDefault="005E25C0" w:rsidP="0036129D">
      <w:pPr>
        <w:ind w:firstLine="851"/>
        <w:jc w:val="center"/>
      </w:pPr>
      <w:r w:rsidRPr="007B2051">
        <w:t>Этапы запроса предложений</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Извещение об осуществлении запроса предложений</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203. В извещении об осуществлении запроса предложений должны быть указаны следующие сведения:</w:t>
      </w:r>
    </w:p>
    <w:p w:rsidR="00F32DD6" w:rsidRPr="007B2051" w:rsidRDefault="005E25C0" w:rsidP="0036129D">
      <w:pPr>
        <w:ind w:firstLine="851"/>
        <w:jc w:val="both"/>
        <w:rPr>
          <w:rFonts w:eastAsia="Calibri"/>
        </w:rPr>
      </w:pPr>
      <w:r w:rsidRPr="007B2051">
        <w:rPr>
          <w:rFonts w:eastAsia="Calibri"/>
        </w:rPr>
        <w:t>1) способ осуществления закупки;</w:t>
      </w:r>
    </w:p>
    <w:p w:rsidR="00F32DD6" w:rsidRPr="007B2051" w:rsidRDefault="005E25C0" w:rsidP="0036129D">
      <w:pPr>
        <w:ind w:firstLine="851"/>
        <w:jc w:val="both"/>
        <w:rPr>
          <w:rFonts w:eastAsia="Calibri"/>
        </w:rPr>
      </w:pPr>
      <w:r w:rsidRPr="007B2051">
        <w:rPr>
          <w:rFonts w:eastAsia="Calibri"/>
        </w:rPr>
        <w:t>2) наименование, место нахождения, почтовый адрес, адрес электронной почты, номер контактного телефона заказчика;</w:t>
      </w:r>
    </w:p>
    <w:p w:rsidR="00F32DD6" w:rsidRPr="007B2051" w:rsidRDefault="005E25C0" w:rsidP="0036129D">
      <w:pPr>
        <w:ind w:firstLine="851"/>
        <w:jc w:val="both"/>
        <w:rPr>
          <w:rFonts w:eastAsia="Calibri"/>
        </w:rPr>
      </w:pPr>
      <w:r w:rsidRPr="007B2051">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7B2051">
          <w:rPr>
            <w:rFonts w:eastAsia="Calibri"/>
          </w:rPr>
          <w:t>частью 6.1 статьи 3</w:t>
        </w:r>
      </w:hyperlink>
      <w:r w:rsidRPr="007B2051">
        <w:rPr>
          <w:rFonts w:eastAsia="Calibri"/>
        </w:rPr>
        <w:t xml:space="preserve"> Федерального закона № 223-ФЗ (при необходимости);</w:t>
      </w:r>
    </w:p>
    <w:p w:rsidR="00F32DD6" w:rsidRPr="007B2051" w:rsidRDefault="005E25C0" w:rsidP="0036129D">
      <w:pPr>
        <w:ind w:firstLine="851"/>
        <w:jc w:val="both"/>
        <w:rPr>
          <w:rFonts w:eastAsia="Calibri"/>
        </w:rPr>
      </w:pPr>
      <w:r w:rsidRPr="007B2051">
        <w:rPr>
          <w:rFonts w:eastAsia="Calibri"/>
        </w:rPr>
        <w:t>4) место поставки товара, выполнения работы, оказания услуги;</w:t>
      </w:r>
    </w:p>
    <w:p w:rsidR="00F32DD6" w:rsidRPr="007B2051" w:rsidRDefault="005E25C0" w:rsidP="0036129D">
      <w:pPr>
        <w:ind w:firstLine="851"/>
        <w:jc w:val="both"/>
        <w:rPr>
          <w:rFonts w:eastAsia="Calibri"/>
        </w:rPr>
      </w:pPr>
      <w:r w:rsidRPr="007B2051">
        <w:rPr>
          <w:rFonts w:eastAsia="Calibri"/>
        </w:rPr>
        <w:t xml:space="preserve">5) </w:t>
      </w:r>
      <w:r w:rsidRPr="007B2051">
        <w:rPr>
          <w:rFonts w:eastAsia="Calibri"/>
          <w:lang w:eastAsia="en-US"/>
        </w:rPr>
        <w:t>сведения о НМЦД</w:t>
      </w:r>
      <w:r w:rsidRPr="007B2051">
        <w:rPr>
          <w:rFonts w:eastAsia="Calibri"/>
        </w:rPr>
        <w:t>;</w:t>
      </w:r>
    </w:p>
    <w:p w:rsidR="00F32DD6" w:rsidRPr="007B2051" w:rsidRDefault="005E25C0" w:rsidP="0036129D">
      <w:pPr>
        <w:ind w:firstLine="851"/>
        <w:jc w:val="both"/>
        <w:rPr>
          <w:rFonts w:eastAsia="Calibri"/>
        </w:rPr>
      </w:pPr>
      <w:r w:rsidRPr="007B2051">
        <w:rPr>
          <w:rFonts w:eastAsia="Calibri"/>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F32DD6" w:rsidRPr="007B2051" w:rsidRDefault="005E25C0" w:rsidP="0036129D">
      <w:pPr>
        <w:ind w:firstLine="851"/>
        <w:jc w:val="both"/>
        <w:rPr>
          <w:rFonts w:eastAsia="Calibri"/>
        </w:rPr>
      </w:pPr>
      <w:r w:rsidRPr="007B2051">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7B2051">
        <w:rPr>
          <w:rStyle w:val="af5"/>
        </w:rPr>
        <w:footnoteReference w:id="38"/>
      </w:r>
      <w:r w:rsidRPr="007B2051">
        <w:rPr>
          <w:vertAlign w:val="superscript"/>
        </w:rPr>
        <w:t>,</w:t>
      </w:r>
      <w:r w:rsidRPr="007B2051">
        <w:t xml:space="preserve"> </w:t>
      </w:r>
      <w:r w:rsidRPr="007B2051">
        <w:rPr>
          <w:rStyle w:val="af5"/>
        </w:rPr>
        <w:footnoteReference w:id="39"/>
      </w:r>
    </w:p>
    <w:p w:rsidR="00F32DD6" w:rsidRPr="007B2051" w:rsidRDefault="005E25C0" w:rsidP="0036129D">
      <w:pPr>
        <w:ind w:firstLine="851"/>
        <w:jc w:val="both"/>
        <w:rPr>
          <w:rFonts w:eastAsia="Calibri"/>
        </w:rPr>
      </w:pPr>
      <w:r w:rsidRPr="007B2051">
        <w:rPr>
          <w:rFonts w:eastAsia="Calibri"/>
        </w:rPr>
        <w:t>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F32DD6" w:rsidRPr="007B2051" w:rsidRDefault="005E25C0" w:rsidP="0036129D">
      <w:pPr>
        <w:ind w:firstLine="851"/>
        <w:jc w:val="both"/>
        <w:rPr>
          <w:rFonts w:eastAsia="Calibri"/>
        </w:rPr>
      </w:pPr>
      <w:r w:rsidRPr="007B2051">
        <w:rPr>
          <w:rFonts w:eastAsia="Calibri"/>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F32DD6" w:rsidRPr="007B2051" w:rsidRDefault="005E25C0" w:rsidP="0036129D">
      <w:pPr>
        <w:ind w:firstLine="851"/>
        <w:jc w:val="both"/>
        <w:rPr>
          <w:rFonts w:eastAsia="Calibri"/>
        </w:rPr>
      </w:pPr>
      <w:r w:rsidRPr="007B2051">
        <w:rPr>
          <w:rFonts w:eastAsia="Calibri"/>
        </w:rPr>
        <w:t>10) адрес электронной площадки в информационно-телекоммуникационной сети «Интернет».</w:t>
      </w:r>
    </w:p>
    <w:p w:rsidR="00F32DD6" w:rsidRPr="007B2051" w:rsidRDefault="00F32DD6" w:rsidP="0036129D">
      <w:pPr>
        <w:ind w:firstLine="851"/>
        <w:jc w:val="center"/>
        <w:rPr>
          <w:rFonts w:eastAsia="Calibri"/>
        </w:rPr>
      </w:pPr>
    </w:p>
    <w:p w:rsidR="00F32DD6" w:rsidRPr="007B2051" w:rsidRDefault="005E25C0" w:rsidP="0036129D">
      <w:pPr>
        <w:ind w:firstLine="851"/>
        <w:jc w:val="center"/>
        <w:rPr>
          <w:rFonts w:eastAsia="Calibri"/>
        </w:rPr>
      </w:pPr>
      <w:r w:rsidRPr="007B2051">
        <w:rPr>
          <w:rFonts w:eastAsia="Calibri"/>
        </w:rPr>
        <w:t>Документация о запросе предложений</w:t>
      </w:r>
    </w:p>
    <w:p w:rsidR="00F32DD6" w:rsidRPr="007B2051" w:rsidRDefault="00F32DD6" w:rsidP="0036129D">
      <w:pPr>
        <w:ind w:firstLine="851"/>
        <w:jc w:val="both"/>
        <w:rPr>
          <w:rFonts w:eastAsia="Calibri"/>
        </w:rPr>
      </w:pPr>
    </w:p>
    <w:p w:rsidR="00F32DD6" w:rsidRPr="007B2051" w:rsidRDefault="005E25C0" w:rsidP="0036129D">
      <w:pPr>
        <w:ind w:firstLine="851"/>
        <w:jc w:val="both"/>
        <w:rPr>
          <w:rFonts w:eastAsia="Calibri"/>
        </w:rPr>
      </w:pPr>
      <w:r w:rsidRPr="007B2051">
        <w:rPr>
          <w:rFonts w:eastAsia="Calibri"/>
        </w:rPr>
        <w:t>204. В документации о запросе предложений должны быть указаны:</w:t>
      </w:r>
    </w:p>
    <w:p w:rsidR="00F32DD6" w:rsidRPr="007B2051" w:rsidRDefault="005E25C0" w:rsidP="0036129D">
      <w:pPr>
        <w:ind w:firstLine="851"/>
        <w:jc w:val="both"/>
        <w:rPr>
          <w:rFonts w:eastAsia="Calibri"/>
        </w:rPr>
      </w:pPr>
      <w:r w:rsidRPr="007B2051">
        <w:rPr>
          <w:rFonts w:eastAsia="Calibri"/>
        </w:rP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32DD6" w:rsidRPr="007B2051" w:rsidRDefault="005E25C0" w:rsidP="0036129D">
      <w:pPr>
        <w:ind w:firstLine="851"/>
        <w:jc w:val="both"/>
        <w:rPr>
          <w:rFonts w:eastAsia="Calibri"/>
        </w:rPr>
      </w:pPr>
      <w:r w:rsidRPr="007B2051">
        <w:rPr>
          <w:rFonts w:eastAsia="Calibri"/>
        </w:rPr>
        <w:t>2) требования к содержанию, форме, оформлению и составу заявки на участие в запросе предложений;</w:t>
      </w:r>
    </w:p>
    <w:p w:rsidR="00F32DD6" w:rsidRPr="007B2051" w:rsidRDefault="005E25C0" w:rsidP="0036129D">
      <w:pPr>
        <w:ind w:firstLine="851"/>
        <w:jc w:val="both"/>
        <w:rPr>
          <w:rFonts w:eastAsia="Calibri"/>
        </w:rPr>
      </w:pPr>
      <w:r w:rsidRPr="007B2051">
        <w:rPr>
          <w:rFonts w:eastAsia="Calibri"/>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F32DD6" w:rsidRPr="007B2051" w:rsidRDefault="005E25C0" w:rsidP="0036129D">
      <w:pPr>
        <w:ind w:firstLine="851"/>
        <w:jc w:val="both"/>
        <w:rPr>
          <w:rFonts w:eastAsia="Calibri"/>
        </w:rPr>
      </w:pPr>
      <w:r w:rsidRPr="007B2051">
        <w:rPr>
          <w:rFonts w:eastAsia="Calibri"/>
        </w:rPr>
        <w:t>4) место, условия и сроки (периоды) поставки товара, выполнения работы, оказания услуги;</w:t>
      </w:r>
    </w:p>
    <w:p w:rsidR="00F32DD6" w:rsidRPr="007B2051" w:rsidRDefault="005E25C0" w:rsidP="0036129D">
      <w:pPr>
        <w:ind w:firstLine="851"/>
        <w:jc w:val="both"/>
        <w:rPr>
          <w:rFonts w:eastAsia="Calibri"/>
        </w:rPr>
      </w:pPr>
      <w:r w:rsidRPr="007B2051">
        <w:rPr>
          <w:rFonts w:eastAsia="Calibri"/>
        </w:rPr>
        <w:t xml:space="preserve">5) </w:t>
      </w:r>
      <w:r w:rsidRPr="007B2051">
        <w:rPr>
          <w:rFonts w:eastAsia="Calibri"/>
          <w:lang w:eastAsia="en-US"/>
        </w:rPr>
        <w:t>сведения о НМЦД</w:t>
      </w:r>
      <w:r w:rsidRPr="007B2051">
        <w:rPr>
          <w:rFonts w:eastAsia="Calibri"/>
        </w:rPr>
        <w:t>;</w:t>
      </w:r>
    </w:p>
    <w:p w:rsidR="00F32DD6" w:rsidRPr="007B2051" w:rsidRDefault="005E25C0" w:rsidP="0036129D">
      <w:pPr>
        <w:ind w:firstLine="851"/>
        <w:jc w:val="both"/>
        <w:rPr>
          <w:rFonts w:eastAsia="Calibri"/>
        </w:rPr>
      </w:pPr>
      <w:r w:rsidRPr="007B2051">
        <w:rPr>
          <w:rFonts w:eastAsia="Calibri"/>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F32DD6" w:rsidRPr="007B2051" w:rsidRDefault="005E25C0" w:rsidP="0036129D">
      <w:pPr>
        <w:ind w:firstLine="851"/>
        <w:jc w:val="both"/>
        <w:rPr>
          <w:rFonts w:eastAsia="Calibri"/>
        </w:rPr>
      </w:pPr>
      <w:r w:rsidRPr="007B2051">
        <w:rPr>
          <w:rFonts w:eastAsia="Calibri"/>
        </w:rPr>
        <w:t>7) форма, сроки и порядок оплаты товара, работы, услуги;</w:t>
      </w:r>
    </w:p>
    <w:p w:rsidR="00F32DD6" w:rsidRPr="007B2051" w:rsidRDefault="005E25C0" w:rsidP="0036129D">
      <w:pPr>
        <w:ind w:firstLine="851"/>
        <w:jc w:val="both"/>
        <w:rPr>
          <w:rFonts w:eastAsia="Calibri"/>
          <w:lang w:eastAsia="en-US"/>
        </w:rPr>
      </w:pPr>
      <w:r w:rsidRPr="007B2051">
        <w:rPr>
          <w:rFonts w:eastAsia="Calibri"/>
        </w:rPr>
        <w:t xml:space="preserve">8) </w:t>
      </w:r>
      <w:r w:rsidRPr="007B2051">
        <w:rPr>
          <w:rFonts w:eastAsia="Calibri"/>
          <w:lang w:eastAsia="en-US"/>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32DD6" w:rsidRPr="007B2051" w:rsidRDefault="005E25C0" w:rsidP="0036129D">
      <w:pPr>
        <w:ind w:firstLine="851"/>
        <w:jc w:val="both"/>
        <w:rPr>
          <w:rFonts w:eastAsia="Calibri"/>
        </w:rPr>
      </w:pPr>
      <w:r w:rsidRPr="007B2051">
        <w:rPr>
          <w:rFonts w:eastAsia="Calibri"/>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F32DD6" w:rsidRPr="007B2051" w:rsidRDefault="005E25C0" w:rsidP="0036129D">
      <w:pPr>
        <w:ind w:firstLine="851"/>
        <w:jc w:val="both"/>
      </w:pPr>
      <w:r w:rsidRPr="007B2051">
        <w:rPr>
          <w:rFonts w:eastAsia="Calibri"/>
        </w:rPr>
        <w:t>10) требования к участникам такого запроса предложений;</w:t>
      </w:r>
    </w:p>
    <w:p w:rsidR="00F32DD6" w:rsidRPr="007B2051" w:rsidRDefault="005E25C0" w:rsidP="0036129D">
      <w:pPr>
        <w:ind w:firstLine="851"/>
        <w:jc w:val="both"/>
        <w:rPr>
          <w:rFonts w:eastAsia="Calibri"/>
        </w:rPr>
      </w:pPr>
      <w:r w:rsidRPr="007B2051">
        <w:rPr>
          <w:rFonts w:eastAsia="Calibri"/>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32DD6" w:rsidRPr="007B2051" w:rsidRDefault="005E25C0" w:rsidP="0036129D">
      <w:pPr>
        <w:ind w:firstLine="851"/>
        <w:jc w:val="both"/>
        <w:rPr>
          <w:rFonts w:eastAsia="Calibri"/>
        </w:rPr>
      </w:pPr>
      <w:r w:rsidRPr="007B2051">
        <w:rPr>
          <w:rFonts w:eastAsia="Calibri"/>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F32DD6" w:rsidRPr="007B2051" w:rsidRDefault="005E25C0" w:rsidP="0036129D">
      <w:pPr>
        <w:ind w:firstLine="851"/>
        <w:jc w:val="both"/>
        <w:rPr>
          <w:rFonts w:eastAsia="Calibri"/>
        </w:rPr>
      </w:pPr>
      <w:r w:rsidRPr="007B2051">
        <w:rPr>
          <w:rFonts w:eastAsia="Calibri"/>
        </w:rPr>
        <w:t>13) дата рассмотрения предложений участников такого запроса предложений и подведения итогов такого запроса предложений;</w:t>
      </w:r>
    </w:p>
    <w:p w:rsidR="00F32DD6" w:rsidRPr="007B2051" w:rsidRDefault="005E25C0" w:rsidP="0036129D">
      <w:pPr>
        <w:ind w:firstLine="851"/>
        <w:jc w:val="both"/>
        <w:rPr>
          <w:rFonts w:eastAsia="Calibri"/>
        </w:rPr>
      </w:pPr>
      <w:r w:rsidRPr="007B2051">
        <w:rPr>
          <w:rFonts w:eastAsia="Calibri"/>
        </w:rPr>
        <w:lastRenderedPageBreak/>
        <w:t>14) критерии оценки и сопоставления заявок на участие в таком запросе предложений;</w:t>
      </w:r>
    </w:p>
    <w:p w:rsidR="00F32DD6" w:rsidRPr="007B2051" w:rsidRDefault="005E25C0" w:rsidP="0036129D">
      <w:pPr>
        <w:ind w:firstLine="851"/>
        <w:jc w:val="both"/>
        <w:rPr>
          <w:rFonts w:eastAsia="Calibri"/>
        </w:rPr>
      </w:pPr>
      <w:r w:rsidRPr="007B2051">
        <w:rPr>
          <w:rFonts w:eastAsia="Calibri"/>
        </w:rPr>
        <w:t>15) порядок оценки и сопоставления заявок на участие в таком запросе предложений;</w:t>
      </w:r>
    </w:p>
    <w:p w:rsidR="00F32DD6" w:rsidRPr="007B2051" w:rsidRDefault="005E25C0" w:rsidP="0036129D">
      <w:pPr>
        <w:ind w:firstLine="851"/>
        <w:jc w:val="both"/>
        <w:rPr>
          <w:rFonts w:eastAsia="Calibri"/>
        </w:rPr>
      </w:pPr>
      <w:r w:rsidRPr="007B2051">
        <w:rPr>
          <w:rFonts w:eastAsia="Calibri"/>
        </w:rPr>
        <w:t xml:space="preserve">16) описание предмета такой закупки в соответствии с </w:t>
      </w:r>
      <w:hyperlink r:id="rId35" w:history="1">
        <w:r w:rsidRPr="007B2051">
          <w:rPr>
            <w:rFonts w:eastAsia="Calibri"/>
          </w:rPr>
          <w:t>частью 6.1 статьи 3</w:t>
        </w:r>
      </w:hyperlink>
      <w:r w:rsidRPr="007B2051">
        <w:rPr>
          <w:rFonts w:eastAsia="Calibri"/>
        </w:rPr>
        <w:t xml:space="preserve"> Федерального закона № 223-ФЗ;</w:t>
      </w:r>
    </w:p>
    <w:p w:rsidR="00F32DD6" w:rsidRPr="007B2051" w:rsidRDefault="005E25C0" w:rsidP="0036129D">
      <w:pPr>
        <w:ind w:firstLine="851"/>
        <w:jc w:val="both"/>
        <w:rPr>
          <w:rFonts w:eastAsia="Calibri"/>
        </w:rPr>
      </w:pPr>
      <w:r w:rsidRPr="007B2051">
        <w:t>17) сведения, указанные в пункте 73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84A23" w:rsidRPr="007B2051">
        <w:rPr>
          <w:rFonts w:eastAsia="Calibri"/>
        </w:rPr>
        <w:t>.</w:t>
      </w:r>
      <w:r w:rsidRPr="007B2051">
        <w:rPr>
          <w:rStyle w:val="af5"/>
          <w:rFonts w:eastAsia="Calibri"/>
        </w:rPr>
        <w:footnoteReference w:id="40"/>
      </w:r>
    </w:p>
    <w:p w:rsidR="00F32DD6" w:rsidRPr="007B2051" w:rsidRDefault="005E25C0" w:rsidP="0036129D">
      <w:pPr>
        <w:ind w:firstLine="851"/>
        <w:jc w:val="both"/>
        <w:rPr>
          <w:rFonts w:eastAsia="Calibri"/>
        </w:rPr>
      </w:pPr>
      <w:r w:rsidRPr="007B2051">
        <w:rPr>
          <w:rFonts w:eastAsia="Calibri"/>
          <w:vertAlign w:val="superscript"/>
        </w:rPr>
        <w:footnoteReference w:id="41"/>
      </w:r>
    </w:p>
    <w:p w:rsidR="00F32DD6" w:rsidRPr="007B2051" w:rsidRDefault="00F32DD6" w:rsidP="0036129D">
      <w:pPr>
        <w:ind w:firstLine="851"/>
        <w:jc w:val="both"/>
      </w:pPr>
    </w:p>
    <w:p w:rsidR="00F32DD6" w:rsidRPr="007B2051" w:rsidRDefault="005E25C0" w:rsidP="0036129D">
      <w:pPr>
        <w:ind w:firstLine="851"/>
        <w:jc w:val="center"/>
      </w:pPr>
      <w:r w:rsidRPr="007B2051">
        <w:t xml:space="preserve">Порядок предоставления разъяснений положений </w:t>
      </w:r>
    </w:p>
    <w:p w:rsidR="00F32DD6" w:rsidRPr="007B2051" w:rsidRDefault="005E25C0" w:rsidP="0036129D">
      <w:pPr>
        <w:ind w:firstLine="851"/>
        <w:jc w:val="center"/>
      </w:pPr>
      <w:r w:rsidRPr="007B2051">
        <w:rPr>
          <w:rFonts w:eastAsia="Calibri"/>
        </w:rPr>
        <w:t>документации о запросе предложений</w:t>
      </w:r>
    </w:p>
    <w:p w:rsidR="00F32DD6" w:rsidRPr="007B2051" w:rsidRDefault="00F32DD6" w:rsidP="0036129D">
      <w:pPr>
        <w:ind w:firstLine="851"/>
        <w:jc w:val="center"/>
      </w:pPr>
    </w:p>
    <w:p w:rsidR="00F32DD6" w:rsidRPr="007B2051" w:rsidRDefault="005E25C0" w:rsidP="0036129D">
      <w:pPr>
        <w:ind w:firstLine="851"/>
        <w:jc w:val="both"/>
      </w:pPr>
      <w:r w:rsidRPr="007B2051">
        <w:t xml:space="preserve">205. Любой участник закупки, аккредитованный на электронной площадке, вправе направить оператору </w:t>
      </w:r>
      <w:r w:rsidRPr="007B2051">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7B2051">
        <w:t xml:space="preserve">, запрос о даче разъяснений положений </w:t>
      </w:r>
      <w:r w:rsidRPr="007B2051">
        <w:rPr>
          <w:rFonts w:eastAsia="Calibri"/>
        </w:rPr>
        <w:t>извещения об осуществлении запроса предложений и (или) документации о запросе предложений</w:t>
      </w:r>
      <w:r w:rsidRPr="007B2051">
        <w:t xml:space="preserve">. </w:t>
      </w:r>
    </w:p>
    <w:p w:rsidR="00F32DD6" w:rsidRPr="007B2051" w:rsidRDefault="005E25C0" w:rsidP="0036129D">
      <w:pPr>
        <w:ind w:firstLine="851"/>
        <w:jc w:val="both"/>
        <w:rPr>
          <w:rFonts w:eastAsia="Calibri"/>
        </w:rPr>
      </w:pPr>
      <w:r w:rsidRPr="007B2051">
        <w:t>206. Р</w:t>
      </w:r>
      <w:r w:rsidRPr="007B2051">
        <w:rPr>
          <w:rFonts w:eastAsia="Calibri"/>
        </w:rPr>
        <w:t xml:space="preserve">азъяснение положений </w:t>
      </w:r>
      <w:r w:rsidRPr="007B2051">
        <w:t xml:space="preserve">документации о </w:t>
      </w:r>
      <w:r w:rsidRPr="007B2051">
        <w:rPr>
          <w:rFonts w:eastAsia="Calibri"/>
        </w:rPr>
        <w:t>запросе предложений</w:t>
      </w:r>
      <w:r w:rsidRPr="007B2051">
        <w:t xml:space="preserve"> осуществляется заказчиком в </w:t>
      </w:r>
      <w:r w:rsidRPr="007B2051">
        <w:rPr>
          <w:rFonts w:eastAsia="Calibri"/>
        </w:rPr>
        <w:t xml:space="preserve">соответствии с частями 3 - 4 статьи 3.2, частью 11 статьи 4 </w:t>
      </w:r>
      <w:r w:rsidRPr="007B2051">
        <w:t>Федерального закона № 223-ФЗ</w:t>
      </w:r>
      <w:r w:rsidRPr="007B2051">
        <w:rPr>
          <w:rFonts w:eastAsia="Calibri"/>
        </w:rPr>
        <w:t>.</w:t>
      </w:r>
    </w:p>
    <w:p w:rsidR="00F32DD6" w:rsidRPr="007B2051" w:rsidRDefault="00F32DD6" w:rsidP="0036129D">
      <w:pPr>
        <w:ind w:firstLine="851"/>
        <w:jc w:val="both"/>
        <w:rPr>
          <w:rFonts w:eastAsia="Calibri"/>
        </w:rPr>
      </w:pPr>
    </w:p>
    <w:p w:rsidR="00F32DD6" w:rsidRPr="007B2051" w:rsidRDefault="005E25C0" w:rsidP="0036129D">
      <w:pPr>
        <w:ind w:firstLine="851"/>
        <w:jc w:val="center"/>
        <w:rPr>
          <w:rFonts w:eastAsia="Calibri"/>
        </w:rPr>
      </w:pPr>
      <w:r w:rsidRPr="007B2051">
        <w:t xml:space="preserve">Внесение изменений в извещение </w:t>
      </w:r>
      <w:r w:rsidRPr="007B2051">
        <w:rPr>
          <w:rFonts w:eastAsia="Calibri"/>
        </w:rPr>
        <w:t xml:space="preserve">об осуществлении запроса предложений и (или) документацию о запросе предложений </w:t>
      </w:r>
    </w:p>
    <w:p w:rsidR="00F32DD6" w:rsidRPr="007B2051" w:rsidRDefault="00F32DD6" w:rsidP="0036129D">
      <w:pPr>
        <w:ind w:firstLine="851"/>
        <w:jc w:val="center"/>
        <w:rPr>
          <w:rFonts w:eastAsia="Calibri"/>
        </w:rPr>
      </w:pPr>
    </w:p>
    <w:p w:rsidR="00F32DD6" w:rsidRPr="007B2051" w:rsidRDefault="005E25C0" w:rsidP="0036129D">
      <w:pPr>
        <w:ind w:firstLine="851"/>
        <w:jc w:val="both"/>
        <w:rPr>
          <w:rFonts w:eastAsia="Calibri"/>
        </w:rPr>
      </w:pPr>
      <w:r w:rsidRPr="007B2051">
        <w:rPr>
          <w:rFonts w:eastAsia="Calibri"/>
        </w:rPr>
        <w:t xml:space="preserve">207. Изменения, вносимые </w:t>
      </w:r>
      <w:r w:rsidRPr="007B2051">
        <w:t xml:space="preserve">в </w:t>
      </w:r>
      <w:r w:rsidRPr="007B2051">
        <w:rPr>
          <w:rFonts w:eastAsia="Calibri"/>
        </w:rPr>
        <w:t xml:space="preserve">извещение об осуществлении запроса предложений </w:t>
      </w:r>
      <w:r w:rsidRPr="007B2051">
        <w:t xml:space="preserve">и (или) </w:t>
      </w:r>
      <w:r w:rsidRPr="007B2051">
        <w:rPr>
          <w:rFonts w:eastAsia="Calibri"/>
        </w:rPr>
        <w:t xml:space="preserve">документацию о запросе предложений, размещаются заказчиком в соответствии с частью 11 статьи 4 </w:t>
      </w:r>
      <w:r w:rsidRPr="007B2051">
        <w:t>Федерального закона № 223-ФЗ</w:t>
      </w:r>
      <w:r w:rsidRPr="007B2051">
        <w:rPr>
          <w:rFonts w:eastAsia="Calibri"/>
        </w:rPr>
        <w:t>.</w:t>
      </w:r>
    </w:p>
    <w:p w:rsidR="00F32DD6" w:rsidRPr="007B2051" w:rsidRDefault="00F32DD6" w:rsidP="0036129D">
      <w:pPr>
        <w:ind w:firstLine="851"/>
        <w:jc w:val="both"/>
        <w:rPr>
          <w:rFonts w:eastAsia="Calibri"/>
        </w:rPr>
      </w:pPr>
    </w:p>
    <w:p w:rsidR="00F32DD6" w:rsidRPr="007B2051" w:rsidRDefault="005E25C0" w:rsidP="0036129D">
      <w:pPr>
        <w:ind w:firstLine="851"/>
        <w:jc w:val="center"/>
      </w:pPr>
      <w:r w:rsidRPr="007B2051">
        <w:t>Порядок подачи заявок на участие в запросе предложений</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t xml:space="preserve">208. Участник запроса предложения подает заявку на участие в запросе предложений, </w:t>
      </w:r>
      <w:r w:rsidRPr="007B2051">
        <w:rPr>
          <w:rFonts w:eastAsia="Calibri"/>
        </w:rPr>
        <w:t xml:space="preserve">в соответствии с требованиями частей 10 - 11 статьи 3.2, части 11 статьи 3.3 </w:t>
      </w:r>
      <w:r w:rsidRPr="007B2051">
        <w:t>Федерального закона № 223-ФЗ</w:t>
      </w:r>
      <w:r w:rsidRPr="007B2051">
        <w:rPr>
          <w:rFonts w:eastAsia="Calibri"/>
        </w:rPr>
        <w:t>.</w:t>
      </w:r>
    </w:p>
    <w:p w:rsidR="00F32DD6" w:rsidRPr="007B2051" w:rsidRDefault="005E25C0" w:rsidP="0036129D">
      <w:pPr>
        <w:ind w:firstLine="851"/>
        <w:jc w:val="both"/>
        <w:rPr>
          <w:rFonts w:eastAsia="Calibri"/>
        </w:rPr>
      </w:pPr>
      <w:r w:rsidRPr="007B2051">
        <w:t>209. Заявка на участие в</w:t>
      </w:r>
      <w:r w:rsidRPr="007B2051">
        <w:rPr>
          <w:rFonts w:eastAsia="Calibri"/>
        </w:rPr>
        <w:t xml:space="preserve"> запросе предложений</w:t>
      </w:r>
      <w:r w:rsidRPr="007B2051">
        <w:t xml:space="preserve"> должна содержать </w:t>
      </w:r>
      <w:r w:rsidRPr="007B2051">
        <w:rPr>
          <w:rFonts w:eastAsia="Calibri"/>
        </w:rPr>
        <w:t xml:space="preserve">следующие </w:t>
      </w:r>
      <w:r w:rsidRPr="007B2051">
        <w:rPr>
          <w:rFonts w:eastAsia="Calibri"/>
        </w:rPr>
        <w:br w:type="textWrapping" w:clear="all"/>
        <w:t>документы и информацию:</w:t>
      </w:r>
      <w:r w:rsidRPr="007B2051">
        <w:rPr>
          <w:vertAlign w:val="superscript"/>
        </w:rPr>
        <w:footnoteReference w:id="42"/>
      </w:r>
    </w:p>
    <w:p w:rsidR="00F32DD6" w:rsidRPr="007B2051" w:rsidRDefault="005E25C0" w:rsidP="0036129D">
      <w:pPr>
        <w:ind w:firstLine="851"/>
        <w:jc w:val="both"/>
        <w:rPr>
          <w:rFonts w:eastAsia="Calibri"/>
        </w:rPr>
      </w:pPr>
      <w:r w:rsidRPr="007B2051">
        <w:rPr>
          <w:rFonts w:eastAsia="Calibri"/>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w:t>
      </w:r>
      <w:r w:rsidRPr="007B2051">
        <w:rPr>
          <w:rFonts w:eastAsia="Calibri"/>
        </w:rPr>
        <w:lastRenderedPageBreak/>
        <w:t>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F32DD6" w:rsidRPr="007B2051" w:rsidRDefault="005E25C0" w:rsidP="0036129D">
      <w:pPr>
        <w:ind w:firstLine="851"/>
        <w:jc w:val="both"/>
        <w:rPr>
          <w:rFonts w:eastAsia="Calibri"/>
        </w:rPr>
      </w:pPr>
      <w:r w:rsidRPr="007B2051">
        <w:rPr>
          <w:rFonts w:eastAsia="Calibri"/>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F32DD6" w:rsidRPr="007B2051" w:rsidRDefault="005E25C0" w:rsidP="0036129D">
      <w:pPr>
        <w:ind w:firstLine="851"/>
        <w:jc w:val="both"/>
        <w:rPr>
          <w:rFonts w:eastAsia="Calibri"/>
        </w:rPr>
      </w:pPr>
      <w:r w:rsidRPr="007B2051">
        <w:rPr>
          <w:rFonts w:eastAsia="Calibri"/>
        </w:rPr>
        <w:t>3) указание (декларирование) наименования страны происхождения поставляемых товаров;</w:t>
      </w:r>
      <w:r w:rsidRPr="007B2051">
        <w:rPr>
          <w:rStyle w:val="af5"/>
          <w:rFonts w:eastAsia="Calibri"/>
        </w:rPr>
        <w:footnoteReference w:id="43"/>
      </w:r>
    </w:p>
    <w:p w:rsidR="00F32DD6" w:rsidRPr="007B2051" w:rsidRDefault="005E25C0" w:rsidP="0036129D">
      <w:pPr>
        <w:ind w:firstLine="851"/>
        <w:jc w:val="both"/>
        <w:rPr>
          <w:rFonts w:eastAsia="Calibri"/>
        </w:rPr>
      </w:pPr>
      <w:r w:rsidRPr="007B2051">
        <w:rPr>
          <w:rFonts w:eastAsia="Calibri"/>
        </w:rPr>
        <w:t xml:space="preserve">4) </w:t>
      </w:r>
      <w:r w:rsidRPr="007B2051">
        <w:t>указание (декларирование) наименования страны происхождения поставляемых товаров (в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3.1-4</w:t>
      </w:r>
      <w:r w:rsidRPr="007B2051">
        <w:rPr>
          <w:vertAlign w:val="superscript"/>
        </w:rPr>
        <w:t xml:space="preserve"> </w:t>
      </w:r>
      <w:r w:rsidRPr="007B2051">
        <w:t>Федерального закона № 223-ФЗ, 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Федерального закона № 223-ФЗ;</w:t>
      </w:r>
      <w:r w:rsidRPr="007B2051">
        <w:rPr>
          <w:rStyle w:val="af5"/>
        </w:rPr>
        <w:footnoteReference w:id="44"/>
      </w:r>
    </w:p>
    <w:p w:rsidR="00F32DD6" w:rsidRPr="007B2051" w:rsidRDefault="005E25C0" w:rsidP="0036129D">
      <w:pPr>
        <w:ind w:firstLine="851"/>
        <w:jc w:val="both"/>
        <w:rPr>
          <w:rFonts w:eastAsia="Calibri"/>
        </w:rPr>
      </w:pPr>
      <w:r w:rsidRPr="007B2051">
        <w:rPr>
          <w:rFonts w:eastAsia="Calibri"/>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F32DD6" w:rsidRPr="007B2051" w:rsidRDefault="005E25C0" w:rsidP="0036129D">
      <w:pPr>
        <w:ind w:firstLine="851"/>
        <w:jc w:val="both"/>
        <w:rPr>
          <w:rFonts w:eastAsia="Calibri"/>
        </w:rPr>
      </w:pPr>
      <w:r w:rsidRPr="007B2051">
        <w:rPr>
          <w:rFonts w:eastAsia="Calibri"/>
        </w:rPr>
        <w:t>6)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F32DD6" w:rsidRPr="007B2051" w:rsidRDefault="005E25C0" w:rsidP="0036129D">
      <w:pPr>
        <w:ind w:firstLine="851"/>
        <w:jc w:val="both"/>
        <w:rPr>
          <w:rFonts w:eastAsia="Calibri"/>
        </w:rPr>
      </w:pPr>
      <w:r w:rsidRPr="007B2051">
        <w:rPr>
          <w:rFonts w:eastAsia="Calibri"/>
        </w:rPr>
        <w:t>7)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F32DD6" w:rsidRPr="007B2051" w:rsidRDefault="005E25C0" w:rsidP="0036129D">
      <w:pPr>
        <w:ind w:firstLine="851"/>
        <w:jc w:val="both"/>
        <w:rPr>
          <w:rFonts w:eastAsia="Calibri"/>
        </w:rPr>
      </w:pPr>
      <w:r w:rsidRPr="007B2051">
        <w:rPr>
          <w:rFonts w:eastAsia="Calibri"/>
        </w:rPr>
        <w:t>8)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32DD6" w:rsidRPr="007B2051" w:rsidRDefault="005E25C0" w:rsidP="0036129D">
      <w:pPr>
        <w:ind w:firstLine="851"/>
        <w:jc w:val="both"/>
        <w:rPr>
          <w:rFonts w:eastAsia="Calibri"/>
        </w:rPr>
      </w:pPr>
      <w:r w:rsidRPr="007B2051">
        <w:rPr>
          <w:rFonts w:eastAsia="Calibri"/>
        </w:rPr>
        <w:t>9)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F32DD6" w:rsidRPr="007B2051" w:rsidRDefault="005E25C0" w:rsidP="0036129D">
      <w:pPr>
        <w:ind w:firstLine="851"/>
        <w:jc w:val="both"/>
        <w:rPr>
          <w:rFonts w:eastAsia="Calibri"/>
        </w:rPr>
      </w:pPr>
      <w:r w:rsidRPr="007B2051">
        <w:rPr>
          <w:rFonts w:eastAsia="Calibri"/>
        </w:rPr>
        <w:t>а) индивидуальным предпринимателем, если участником запроса предложений является индивидуальный предприниматель;</w:t>
      </w:r>
    </w:p>
    <w:p w:rsidR="00F32DD6" w:rsidRPr="007B2051" w:rsidRDefault="005E25C0" w:rsidP="0036129D">
      <w:pPr>
        <w:ind w:firstLine="851"/>
        <w:jc w:val="both"/>
        <w:rPr>
          <w:rFonts w:eastAsia="Calibri"/>
        </w:rPr>
      </w:pPr>
      <w:r w:rsidRPr="007B2051">
        <w:rPr>
          <w:rFonts w:eastAsia="Calibri"/>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F32DD6" w:rsidRPr="007B2051" w:rsidRDefault="005E25C0" w:rsidP="0036129D">
      <w:pPr>
        <w:ind w:firstLine="851"/>
        <w:jc w:val="both"/>
        <w:rPr>
          <w:rFonts w:eastAsia="Calibri"/>
        </w:rPr>
      </w:pPr>
      <w:r w:rsidRPr="007B2051">
        <w:rPr>
          <w:rFonts w:eastAsia="Calibri"/>
        </w:rPr>
        <w:t>10)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F32DD6" w:rsidRPr="007B2051" w:rsidRDefault="005E25C0" w:rsidP="0036129D">
      <w:pPr>
        <w:ind w:firstLine="851"/>
        <w:jc w:val="both"/>
        <w:rPr>
          <w:rFonts w:eastAsia="Calibri"/>
        </w:rPr>
      </w:pPr>
      <w:r w:rsidRPr="007B2051">
        <w:rPr>
          <w:rFonts w:eastAsia="Calibri"/>
        </w:rPr>
        <w:t>11)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F32DD6" w:rsidRPr="007B2051" w:rsidRDefault="005E25C0" w:rsidP="0036129D">
      <w:pPr>
        <w:ind w:firstLine="851"/>
        <w:jc w:val="both"/>
        <w:rPr>
          <w:rFonts w:eastAsia="Calibri"/>
        </w:rPr>
      </w:pPr>
      <w:r w:rsidRPr="007B2051">
        <w:rPr>
          <w:rFonts w:eastAsia="Calibri"/>
        </w:rPr>
        <w:t>12)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32DD6" w:rsidRPr="007B2051" w:rsidRDefault="005E25C0" w:rsidP="0036129D">
      <w:pPr>
        <w:ind w:firstLine="851"/>
        <w:jc w:val="both"/>
        <w:rPr>
          <w:rFonts w:eastAsia="Calibri"/>
        </w:rPr>
      </w:pPr>
      <w:r w:rsidRPr="007B2051">
        <w:rPr>
          <w:rFonts w:eastAsia="Calibri"/>
        </w:rPr>
        <w:t>13)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F32DD6" w:rsidRPr="007B2051" w:rsidRDefault="005E25C0" w:rsidP="0036129D">
      <w:pPr>
        <w:ind w:firstLine="851"/>
        <w:jc w:val="both"/>
        <w:rPr>
          <w:rFonts w:eastAsia="Calibri"/>
          <w:strike/>
          <w:vertAlign w:val="superscript"/>
        </w:rPr>
      </w:pPr>
      <w:r w:rsidRPr="007B2051">
        <w:rPr>
          <w:rFonts w:eastAsia="Calibri"/>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F32DD6" w:rsidRPr="007B2051" w:rsidRDefault="005E25C0" w:rsidP="0036129D">
      <w:pPr>
        <w:ind w:firstLine="851"/>
        <w:jc w:val="both"/>
        <w:rPr>
          <w:rFonts w:eastAsia="Calibri"/>
        </w:rPr>
      </w:pPr>
      <w:r w:rsidRPr="007B2051">
        <w:rPr>
          <w:rFonts w:eastAsia="Calibri"/>
        </w:rPr>
        <w:t>210.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F32DD6" w:rsidRPr="007B2051" w:rsidRDefault="005E25C0" w:rsidP="0036129D">
      <w:pPr>
        <w:ind w:firstLine="851"/>
        <w:jc w:val="both"/>
        <w:rPr>
          <w:rFonts w:eastAsia="Calibri"/>
        </w:rPr>
      </w:pPr>
      <w:r w:rsidRPr="007B2051">
        <w:rPr>
          <w:rFonts w:eastAsia="Calibri"/>
        </w:rPr>
        <w:t>211.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F32DD6" w:rsidRPr="007B2051" w:rsidRDefault="00F32DD6" w:rsidP="0036129D">
      <w:pPr>
        <w:ind w:firstLine="851"/>
        <w:jc w:val="both"/>
        <w:rPr>
          <w:rFonts w:eastAsia="Calibri"/>
        </w:rPr>
      </w:pPr>
    </w:p>
    <w:p w:rsidR="00F32DD6" w:rsidRPr="007B2051" w:rsidRDefault="005E25C0" w:rsidP="0036129D">
      <w:pPr>
        <w:ind w:firstLine="851"/>
        <w:jc w:val="center"/>
        <w:rPr>
          <w:rFonts w:eastAsia="Calibri"/>
        </w:rPr>
      </w:pPr>
      <w:r w:rsidRPr="007B2051">
        <w:rPr>
          <w:rFonts w:eastAsia="Calibri"/>
        </w:rPr>
        <w:t>Порядок рассмотрения, оценки и сопоставления заявок на участие в запросе предложений</w:t>
      </w:r>
    </w:p>
    <w:p w:rsidR="00F32DD6" w:rsidRPr="007B2051" w:rsidRDefault="00F32DD6" w:rsidP="0036129D">
      <w:pPr>
        <w:ind w:firstLine="851"/>
        <w:jc w:val="both"/>
        <w:rPr>
          <w:rFonts w:eastAsia="Calibri"/>
        </w:rPr>
      </w:pPr>
    </w:p>
    <w:p w:rsidR="00F32DD6" w:rsidRPr="007B2051" w:rsidRDefault="005E25C0" w:rsidP="0036129D">
      <w:pPr>
        <w:ind w:firstLine="851"/>
        <w:jc w:val="both"/>
        <w:rPr>
          <w:rFonts w:eastAsia="Calibri"/>
        </w:rPr>
      </w:pPr>
      <w:r w:rsidRPr="007B2051">
        <w:rPr>
          <w:rFonts w:eastAsia="Calibri"/>
        </w:rPr>
        <w:t>212.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F32DD6" w:rsidRPr="007B2051" w:rsidRDefault="005E25C0" w:rsidP="0036129D">
      <w:pPr>
        <w:ind w:firstLine="851"/>
        <w:jc w:val="both"/>
        <w:rPr>
          <w:rFonts w:eastAsia="Calibri"/>
        </w:rPr>
      </w:pPr>
      <w:r w:rsidRPr="007B2051">
        <w:rPr>
          <w:rFonts w:eastAsia="Calibri"/>
        </w:rPr>
        <w:t>213.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7B2051">
        <w:rPr>
          <w:rFonts w:eastAsia="Calibri"/>
          <w:vertAlign w:val="superscript"/>
        </w:rPr>
        <w:footnoteReference w:id="45"/>
      </w:r>
      <w:r w:rsidRPr="007B2051">
        <w:rPr>
          <w:rFonts w:eastAsia="Calibri"/>
          <w:vertAlign w:val="superscript"/>
        </w:rPr>
        <w:t>,</w:t>
      </w:r>
      <w:r w:rsidRPr="007B2051">
        <w:rPr>
          <w:rFonts w:eastAsia="Calibri"/>
        </w:rPr>
        <w:t xml:space="preserve"> </w:t>
      </w:r>
      <w:r w:rsidRPr="007B2051">
        <w:rPr>
          <w:rStyle w:val="af5"/>
          <w:rFonts w:eastAsia="Calibri"/>
        </w:rPr>
        <w:footnoteReference w:id="46"/>
      </w:r>
    </w:p>
    <w:p w:rsidR="00F32DD6" w:rsidRPr="007B2051" w:rsidRDefault="005E25C0" w:rsidP="0036129D">
      <w:pPr>
        <w:ind w:firstLine="851"/>
        <w:jc w:val="both"/>
        <w:rPr>
          <w:rFonts w:eastAsia="Calibri"/>
        </w:rPr>
      </w:pPr>
      <w:r w:rsidRPr="007B2051">
        <w:rPr>
          <w:rFonts w:eastAsia="Calibri"/>
        </w:rPr>
        <w:t xml:space="preserve">214. </w:t>
      </w:r>
      <w:r w:rsidRPr="007B2051">
        <w:t>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 xml:space="preserve">Федерального закона № 223-ФЗ заявка на участие в запросе </w:t>
      </w:r>
      <w:r w:rsidRPr="007B2051">
        <w:lastRenderedPageBreak/>
        <w:t>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3.1-4</w:t>
      </w:r>
      <w:r w:rsidRPr="007B2051">
        <w:rPr>
          <w:vertAlign w:val="superscript"/>
        </w:rPr>
        <w:t xml:space="preserve"> </w:t>
      </w:r>
      <w:r w:rsidRPr="007B2051">
        <w:t>Федерального закона № 223-ФЗ, рассматривается как содержащая предложение о поставке иностранного товара.</w:t>
      </w:r>
      <w:r w:rsidRPr="007B2051">
        <w:rPr>
          <w:rFonts w:eastAsia="Calibri"/>
        </w:rPr>
        <w:t xml:space="preserve"> </w:t>
      </w:r>
      <w:r w:rsidRPr="007B2051">
        <w:rPr>
          <w:rStyle w:val="af5"/>
          <w:rFonts w:eastAsia="Calibri"/>
        </w:rPr>
        <w:footnoteReference w:id="47"/>
      </w:r>
    </w:p>
    <w:p w:rsidR="00F32DD6" w:rsidRPr="007B2051" w:rsidRDefault="005E25C0" w:rsidP="0036129D">
      <w:pPr>
        <w:ind w:firstLine="851"/>
        <w:jc w:val="both"/>
        <w:rPr>
          <w:rFonts w:eastAsia="Calibri"/>
        </w:rPr>
      </w:pPr>
      <w:r w:rsidRPr="007B2051">
        <w:rPr>
          <w:rFonts w:eastAsia="Calibri"/>
        </w:rPr>
        <w:t>215.</w:t>
      </w:r>
      <w:r w:rsidRPr="007B2051">
        <w:t xml:space="preserve">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r w:rsidRPr="007B2051">
        <w:rPr>
          <w:rStyle w:val="af5"/>
        </w:rPr>
        <w:footnoteReference w:id="48"/>
      </w:r>
    </w:p>
    <w:p w:rsidR="00F32DD6" w:rsidRPr="007B2051" w:rsidRDefault="005E25C0" w:rsidP="0036129D">
      <w:pPr>
        <w:ind w:firstLine="851"/>
        <w:jc w:val="both"/>
        <w:rPr>
          <w:rFonts w:eastAsia="Calibri"/>
        </w:rPr>
      </w:pPr>
      <w:r w:rsidRPr="007B2051">
        <w:t>216.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3.1-4</w:t>
      </w:r>
      <w:r w:rsidRPr="007B2051">
        <w:rPr>
          <w:vertAlign w:val="superscript"/>
        </w:rPr>
        <w:t xml:space="preserve"> </w:t>
      </w:r>
      <w:r w:rsidRPr="007B2051">
        <w:t>Федерального закона № 223-ФЗ в случае установления запрета, ограничения, преимущества в соответствии с пунктом 1 части 2 статьи 3.1-4</w:t>
      </w:r>
      <w:r w:rsidRPr="007B2051">
        <w:rPr>
          <w:vertAlign w:val="superscript"/>
        </w:rPr>
        <w:t xml:space="preserve"> </w:t>
      </w:r>
      <w:r w:rsidRPr="007B2051">
        <w:t xml:space="preserve">Федерального закона № 223-ФЗ. </w:t>
      </w:r>
      <w:r w:rsidRPr="007B2051">
        <w:rPr>
          <w:rStyle w:val="af5"/>
        </w:rPr>
        <w:footnoteReference w:id="49"/>
      </w:r>
    </w:p>
    <w:p w:rsidR="00F32DD6" w:rsidRPr="007B2051" w:rsidRDefault="005E25C0" w:rsidP="0036129D">
      <w:pPr>
        <w:ind w:firstLine="851"/>
        <w:jc w:val="both"/>
        <w:rPr>
          <w:rFonts w:eastAsia="Calibri"/>
        </w:rPr>
      </w:pPr>
      <w:r w:rsidRPr="007B2051">
        <w:rPr>
          <w:rFonts w:eastAsia="Calibri"/>
        </w:rPr>
        <w:t>217.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F32DD6" w:rsidRPr="007B2051" w:rsidRDefault="005E25C0" w:rsidP="0036129D">
      <w:pPr>
        <w:ind w:firstLine="851"/>
        <w:jc w:val="both"/>
        <w:rPr>
          <w:rFonts w:eastAsia="Calibri"/>
        </w:rPr>
      </w:pPr>
      <w:r w:rsidRPr="007B2051">
        <w:rPr>
          <w:rFonts w:eastAsia="Calibri"/>
        </w:rPr>
        <w:t xml:space="preserve">218.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F32DD6" w:rsidRPr="007B2051" w:rsidRDefault="005E25C0" w:rsidP="0036129D">
      <w:pPr>
        <w:ind w:firstLine="851"/>
        <w:jc w:val="both"/>
        <w:rPr>
          <w:rFonts w:eastAsia="Calibri"/>
        </w:rPr>
      </w:pPr>
      <w:r w:rsidRPr="007B2051">
        <w:rPr>
          <w:rFonts w:eastAsia="Calibri"/>
        </w:rPr>
        <w:t xml:space="preserve">219. Итоговый протокол должен содержать сведения, </w:t>
      </w:r>
      <w:r w:rsidRPr="007B2051">
        <w:t xml:space="preserve">предусмотренные частью 14 статьи 3.2  </w:t>
      </w:r>
      <w:r w:rsidRPr="007B2051">
        <w:rPr>
          <w:rFonts w:eastAsia="Calibri"/>
        </w:rPr>
        <w:t>Федерального закона № 223-ФЗ,</w:t>
      </w:r>
      <w:r w:rsidRPr="007B2051">
        <w:t xml:space="preserve"> а также сведения о количестве, </w:t>
      </w:r>
      <w:r w:rsidRPr="007B2051">
        <w:rPr>
          <w:rFonts w:eastAsia="Calibri"/>
        </w:rPr>
        <w:t>объеме, цене закупаемых товаров, работ, услуг, сроке исполнения договора.</w:t>
      </w:r>
    </w:p>
    <w:p w:rsidR="00F32DD6" w:rsidRPr="007B2051" w:rsidRDefault="005E25C0" w:rsidP="0036129D">
      <w:pPr>
        <w:ind w:firstLine="851"/>
        <w:jc w:val="both"/>
        <w:rPr>
          <w:rFonts w:eastAsia="Calibri"/>
        </w:rPr>
      </w:pPr>
      <w:r w:rsidRPr="007B2051">
        <w:rPr>
          <w:rFonts w:eastAsia="Calibri"/>
        </w:rPr>
        <w:t xml:space="preserve">220. Победителем запроса предложений признается участник закупки в соответствии с частью 22 статьи 3.2 </w:t>
      </w:r>
      <w:r w:rsidRPr="007B2051">
        <w:t>Федерального закона № 223-ФЗ</w:t>
      </w:r>
      <w:r w:rsidRPr="007B2051">
        <w:rPr>
          <w:rFonts w:eastAsia="Calibri"/>
        </w:rPr>
        <w:t>.</w:t>
      </w:r>
    </w:p>
    <w:p w:rsidR="00F32DD6" w:rsidRPr="007B2051" w:rsidRDefault="005E25C0" w:rsidP="0036129D">
      <w:pPr>
        <w:ind w:firstLine="851"/>
        <w:jc w:val="both"/>
        <w:rPr>
          <w:rFonts w:eastAsia="Calibri"/>
        </w:rPr>
      </w:pPr>
      <w:r w:rsidRPr="007B2051">
        <w:rPr>
          <w:rFonts w:eastAsia="Calibri"/>
        </w:rPr>
        <w:t>221.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F32DD6" w:rsidRPr="007B2051" w:rsidRDefault="00F32DD6" w:rsidP="0036129D">
      <w:pPr>
        <w:ind w:firstLine="851"/>
        <w:jc w:val="both"/>
        <w:rPr>
          <w:rFonts w:eastAsia="Calibri"/>
        </w:rPr>
      </w:pPr>
    </w:p>
    <w:p w:rsidR="00F32DD6" w:rsidRPr="007B2051" w:rsidRDefault="005E25C0" w:rsidP="0036129D">
      <w:pPr>
        <w:ind w:firstLine="851"/>
        <w:jc w:val="center"/>
      </w:pPr>
      <w:r w:rsidRPr="007B2051">
        <w:t>Условия применения и порядок проведения закрытого запроса предложений</w:t>
      </w:r>
    </w:p>
    <w:p w:rsidR="00F32DD6" w:rsidRPr="007B2051" w:rsidRDefault="00F32DD6" w:rsidP="0036129D">
      <w:pPr>
        <w:ind w:firstLine="851"/>
        <w:jc w:val="both"/>
      </w:pPr>
    </w:p>
    <w:p w:rsidR="00F32DD6" w:rsidRPr="007B2051" w:rsidRDefault="005E25C0" w:rsidP="0036129D">
      <w:pPr>
        <w:ind w:firstLine="851"/>
        <w:jc w:val="both"/>
      </w:pPr>
      <w:r w:rsidRPr="007B2051">
        <w:t xml:space="preserve">222.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w:t>
      </w:r>
      <w:r w:rsidRPr="007B2051">
        <w:lastRenderedPageBreak/>
        <w:t>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32DD6" w:rsidRPr="007B2051" w:rsidRDefault="005E25C0" w:rsidP="0036129D">
      <w:pPr>
        <w:ind w:firstLine="851"/>
        <w:jc w:val="both"/>
      </w:pPr>
      <w:r w:rsidRPr="007B2051">
        <w:t xml:space="preserve">223. Проведение закрытого запроса предложений осуществляется в порядке, установленном статьей 3.2 Федерального закона № 223-ФЗ, с учетом особенностей, предусмотренных статьей 3.5 Федерального закона № 223-ФЗ, с применением настоящего Положения о закупке. </w:t>
      </w:r>
    </w:p>
    <w:p w:rsidR="00F32DD6" w:rsidRPr="007B2051" w:rsidRDefault="00F32DD6" w:rsidP="0036129D">
      <w:pPr>
        <w:ind w:firstLine="851"/>
        <w:jc w:val="center"/>
        <w:rPr>
          <w:bCs/>
        </w:rPr>
      </w:pPr>
    </w:p>
    <w:p w:rsidR="00F32DD6" w:rsidRPr="007B2051" w:rsidRDefault="005E25C0" w:rsidP="0036129D">
      <w:pPr>
        <w:ind w:firstLine="851"/>
        <w:jc w:val="center"/>
        <w:rPr>
          <w:bCs/>
        </w:rPr>
      </w:pPr>
      <w:r w:rsidRPr="007B2051">
        <w:rPr>
          <w:bCs/>
        </w:rPr>
        <w:t>Заключение договора по результатам проведения запроса предложений</w:t>
      </w:r>
    </w:p>
    <w:p w:rsidR="00F32DD6" w:rsidRPr="007B2051" w:rsidRDefault="00F32DD6" w:rsidP="0036129D">
      <w:pPr>
        <w:ind w:firstLine="851"/>
        <w:jc w:val="center"/>
        <w:rPr>
          <w:bCs/>
        </w:rPr>
      </w:pPr>
    </w:p>
    <w:p w:rsidR="00F32DD6" w:rsidRPr="007B2051" w:rsidRDefault="005E25C0" w:rsidP="0036129D">
      <w:pPr>
        <w:ind w:firstLine="851"/>
        <w:jc w:val="both"/>
        <w:rPr>
          <w:rFonts w:eastAsia="Calibri"/>
        </w:rPr>
      </w:pPr>
      <w:r w:rsidRPr="007B2051">
        <w:rPr>
          <w:rFonts w:eastAsia="Calibri"/>
        </w:rPr>
        <w:t>224.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F32DD6" w:rsidRPr="007B2051" w:rsidRDefault="005E25C0" w:rsidP="0036129D">
      <w:pPr>
        <w:ind w:firstLine="851"/>
        <w:jc w:val="both"/>
        <w:rPr>
          <w:rFonts w:eastAsia="Calibri"/>
        </w:rPr>
      </w:pPr>
      <w:r w:rsidRPr="007B2051">
        <w:rPr>
          <w:rFonts w:eastAsia="Calibri"/>
        </w:rPr>
        <w:t xml:space="preserve">225.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7B2051">
          <w:rPr>
            <w:rFonts w:eastAsia="Calibri"/>
          </w:rPr>
          <w:t>пунктом</w:t>
        </w:r>
      </w:hyperlink>
      <w:r w:rsidRPr="007B2051">
        <w:rPr>
          <w:rFonts w:eastAsia="Calibri"/>
        </w:rPr>
        <w:t xml:space="preserve"> 226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226.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7B2051">
          <w:rPr>
            <w:rFonts w:eastAsia="Calibri"/>
          </w:rPr>
          <w:t>пунктом</w:t>
        </w:r>
      </w:hyperlink>
      <w:r w:rsidRPr="007B2051">
        <w:rPr>
          <w:rFonts w:eastAsia="Calibri"/>
        </w:rPr>
        <w:t xml:space="preserve"> 224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w:t>
      </w:r>
      <w:r w:rsidR="002700F6" w:rsidRPr="007B2051">
        <w:rPr>
          <w:rFonts w:eastAsia="Calibri"/>
        </w:rPr>
        <w:t>ым заключается договор, указываю</w:t>
      </w:r>
      <w:r w:rsidRPr="007B2051">
        <w:rPr>
          <w:rFonts w:eastAsia="Calibri"/>
        </w:rPr>
        <w:t xml:space="preserve">тся в протоколе разногласий замечания к положениям проекта договора, не соответствующим документации </w:t>
      </w:r>
      <w:r w:rsidRPr="007B2051">
        <w:t xml:space="preserve">о запросе </w:t>
      </w:r>
      <w:r w:rsidRPr="007B2051">
        <w:rPr>
          <w:rFonts w:eastAsia="Calibri"/>
        </w:rPr>
        <w:t>предложений и своей заявке на участие в запросе предложений, с указанием соответствующих положений данных документов.</w:t>
      </w:r>
    </w:p>
    <w:p w:rsidR="00F32DD6" w:rsidRPr="007B2051" w:rsidRDefault="005E25C0" w:rsidP="0036129D">
      <w:pPr>
        <w:ind w:firstLine="851"/>
        <w:jc w:val="both"/>
        <w:rPr>
          <w:rFonts w:eastAsia="Calibri"/>
        </w:rPr>
      </w:pPr>
      <w:r w:rsidRPr="007B2051">
        <w:rPr>
          <w:rFonts w:eastAsia="Calibri"/>
        </w:rPr>
        <w:t xml:space="preserve">227. В течение трех рабочих дней с даты размещения победителем запроса предложений на электронной площадке в соответствии с </w:t>
      </w:r>
      <w:hyperlink r:id="rId38" w:history="1">
        <w:r w:rsidRPr="007B2051">
          <w:rPr>
            <w:rFonts w:eastAsia="Calibri"/>
          </w:rPr>
          <w:t>пунктом</w:t>
        </w:r>
      </w:hyperlink>
      <w:r w:rsidRPr="007B2051">
        <w:rPr>
          <w:rFonts w:eastAsia="Calibri"/>
        </w:rPr>
        <w:t xml:space="preserve"> 226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7B2051">
          <w:rPr>
            <w:rFonts w:eastAsia="Calibri"/>
          </w:rPr>
          <w:t>пунктом</w:t>
        </w:r>
      </w:hyperlink>
      <w:r w:rsidRPr="007B2051">
        <w:rPr>
          <w:rFonts w:eastAsia="Calibri"/>
        </w:rPr>
        <w:t xml:space="preserve"> 226 настоящего Положения о закупке.</w:t>
      </w:r>
    </w:p>
    <w:p w:rsidR="00F32DD6" w:rsidRPr="007B2051" w:rsidRDefault="005E25C0" w:rsidP="0036129D">
      <w:pPr>
        <w:ind w:firstLine="851"/>
        <w:jc w:val="both"/>
        <w:rPr>
          <w:rFonts w:eastAsia="Calibri"/>
        </w:rPr>
      </w:pPr>
      <w:r w:rsidRPr="007B2051">
        <w:rPr>
          <w:rFonts w:eastAsia="Calibri"/>
        </w:rPr>
        <w:t xml:space="preserve">228. В течение трех рабочих дней с даты размещения заказчиком на электронной площадке документов, предусмотренных </w:t>
      </w:r>
      <w:hyperlink w:anchor="Par0" w:history="1">
        <w:r w:rsidRPr="007B2051">
          <w:rPr>
            <w:rFonts w:eastAsia="Calibri"/>
          </w:rPr>
          <w:t xml:space="preserve">пунктом </w:t>
        </w:r>
      </w:hyperlink>
      <w:r w:rsidRPr="007B2051">
        <w:rPr>
          <w:rFonts w:eastAsia="Calibri"/>
        </w:rPr>
        <w:t xml:space="preserve">227 настоящего Положения о закупке, победителем запроса предложений размещается на электронной площадке проект договора, </w:t>
      </w:r>
      <w:r w:rsidRPr="007B2051">
        <w:rPr>
          <w:rFonts w:eastAsia="Calibri"/>
        </w:rPr>
        <w:lastRenderedPageBreak/>
        <w:t>подписанный электронной подписью лица, имеющего право действовать от имени такого победителя.</w:t>
      </w:r>
    </w:p>
    <w:p w:rsidR="00F32DD6" w:rsidRPr="007B2051" w:rsidRDefault="005E25C0" w:rsidP="0036129D">
      <w:pPr>
        <w:ind w:firstLine="851"/>
        <w:jc w:val="both"/>
        <w:rPr>
          <w:rFonts w:eastAsia="Calibri"/>
        </w:rPr>
      </w:pPr>
      <w:r w:rsidRPr="007B2051">
        <w:rPr>
          <w:rFonts w:eastAsia="Calibri"/>
        </w:rPr>
        <w:t>229.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F32DD6" w:rsidRPr="007B2051" w:rsidRDefault="005E25C0" w:rsidP="0036129D">
      <w:pPr>
        <w:ind w:firstLine="851"/>
        <w:jc w:val="both"/>
        <w:rPr>
          <w:rFonts w:eastAsia="Calibri"/>
        </w:rPr>
      </w:pPr>
      <w:r w:rsidRPr="007B2051">
        <w:rPr>
          <w:rFonts w:eastAsia="Calibri"/>
        </w:rPr>
        <w:t xml:space="preserve">230. Со дня размещения на электронной площадке предусмотренного </w:t>
      </w:r>
      <w:hyperlink w:anchor="Par2" w:history="1">
        <w:r w:rsidRPr="007B2051">
          <w:rPr>
            <w:rFonts w:eastAsia="Calibri"/>
          </w:rPr>
          <w:t xml:space="preserve">пунктом </w:t>
        </w:r>
      </w:hyperlink>
      <w:r w:rsidRPr="007B2051">
        <w:rPr>
          <w:rFonts w:eastAsia="Calibri"/>
        </w:rPr>
        <w:t>229 настоящего Положения о закупке и подписанного заказчиком договора он считается заключенным.</w:t>
      </w:r>
    </w:p>
    <w:p w:rsidR="00F32DD6" w:rsidRPr="007B2051" w:rsidRDefault="005E25C0" w:rsidP="0036129D">
      <w:pPr>
        <w:ind w:firstLine="851"/>
        <w:jc w:val="both"/>
        <w:rPr>
          <w:rFonts w:eastAsia="Calibri"/>
        </w:rPr>
      </w:pPr>
      <w:r w:rsidRPr="007B2051">
        <w:rPr>
          <w:rFonts w:eastAsia="Calibri"/>
        </w:rPr>
        <w:t xml:space="preserve">231. Договор по результатам проведения запроса предложений заключается в соответствии со сроками, предусмотренными частью 15 статьи 3.2 </w:t>
      </w:r>
      <w:r w:rsidRPr="007B2051">
        <w:t>Федерального закона № 223-ФЗ.</w:t>
      </w:r>
    </w:p>
    <w:p w:rsidR="00F32DD6" w:rsidRPr="007B2051" w:rsidRDefault="005E25C0" w:rsidP="0036129D">
      <w:pPr>
        <w:ind w:firstLine="851"/>
        <w:jc w:val="both"/>
        <w:rPr>
          <w:rFonts w:eastAsia="Calibri"/>
        </w:rPr>
      </w:pPr>
      <w:r w:rsidRPr="007B2051">
        <w:rPr>
          <w:rFonts w:eastAsia="Calibri"/>
        </w:rPr>
        <w:t>232.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F32DD6" w:rsidRPr="007B2051" w:rsidRDefault="005E25C0" w:rsidP="0036129D">
      <w:pPr>
        <w:ind w:firstLine="851"/>
        <w:jc w:val="both"/>
        <w:rPr>
          <w:rFonts w:eastAsia="Calibri"/>
        </w:rPr>
      </w:pPr>
      <w:r w:rsidRPr="007B2051">
        <w:rPr>
          <w:rFonts w:eastAsia="Calibri"/>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237 настоящего Положения о закупке в порядке, определенном настоящим разделом.</w:t>
      </w:r>
      <w:r w:rsidRPr="007B2051">
        <w:rPr>
          <w:rFonts w:eastAsia="Calibri"/>
          <w:vertAlign w:val="superscript"/>
        </w:rPr>
        <w:t xml:space="preserve"> </w:t>
      </w:r>
      <w:r w:rsidRPr="007B2051">
        <w:rPr>
          <w:rFonts w:eastAsia="Calibri"/>
          <w:vertAlign w:val="superscript"/>
        </w:rPr>
        <w:footnoteReference w:id="50"/>
      </w:r>
    </w:p>
    <w:p w:rsidR="00F32DD6" w:rsidRPr="007B2051" w:rsidRDefault="005E25C0" w:rsidP="0036129D">
      <w:pPr>
        <w:ind w:firstLine="851"/>
        <w:jc w:val="both"/>
        <w:rPr>
          <w:rFonts w:eastAsia="Calibri"/>
        </w:rPr>
      </w:pPr>
      <w:r w:rsidRPr="007B2051">
        <w:rPr>
          <w:rFonts w:eastAsia="Calibri"/>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F32DD6" w:rsidRPr="007B2051" w:rsidRDefault="005E25C0" w:rsidP="0036129D">
      <w:pPr>
        <w:ind w:firstLine="851"/>
        <w:jc w:val="both"/>
        <w:rPr>
          <w:rFonts w:eastAsia="Calibri"/>
        </w:rPr>
      </w:pPr>
      <w:r w:rsidRPr="007B2051">
        <w:rPr>
          <w:rFonts w:eastAsia="Calibri"/>
        </w:rPr>
        <w:t>233.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32DD6" w:rsidRPr="007B2051" w:rsidRDefault="00F32DD6" w:rsidP="0036129D">
      <w:pPr>
        <w:ind w:firstLine="851"/>
        <w:jc w:val="center"/>
      </w:pPr>
    </w:p>
    <w:p w:rsidR="00F32DD6" w:rsidRPr="007B2051" w:rsidRDefault="005E25C0" w:rsidP="0036129D">
      <w:pPr>
        <w:ind w:firstLine="851"/>
        <w:jc w:val="center"/>
      </w:pPr>
      <w:r w:rsidRPr="007B2051">
        <w:t>Последствия признания запроса предложений несостоявшимся</w:t>
      </w:r>
    </w:p>
    <w:p w:rsidR="00F32DD6" w:rsidRPr="007B2051" w:rsidRDefault="00F32DD6" w:rsidP="0036129D">
      <w:pPr>
        <w:ind w:firstLine="851"/>
        <w:jc w:val="both"/>
      </w:pPr>
    </w:p>
    <w:p w:rsidR="00F32DD6" w:rsidRPr="007B2051" w:rsidRDefault="005E25C0" w:rsidP="0036129D">
      <w:pPr>
        <w:ind w:firstLine="851"/>
        <w:jc w:val="both"/>
        <w:rPr>
          <w:rFonts w:eastAsia="Calibri"/>
        </w:rPr>
      </w:pPr>
      <w:r w:rsidRPr="007B2051">
        <w:rPr>
          <w:rFonts w:eastAsia="Calibri"/>
        </w:rPr>
        <w:t xml:space="preserve">234. В случае, если запрос предложений признан не состоявшимся по основанию, предусмотренному пунктом 211 настоящего Положения о закупке в связи с тем, что по окончании срока подачи заявок на участие в запросе предложений подана только одна </w:t>
      </w:r>
      <w:r w:rsidRPr="007B2051">
        <w:rPr>
          <w:rFonts w:eastAsia="Calibri"/>
        </w:rPr>
        <w:lastRenderedPageBreak/>
        <w:t xml:space="preserve">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rPr>
          <w:rFonts w:eastAsia="Calibri"/>
        </w:rPr>
      </w:pPr>
      <w:r w:rsidRPr="007B2051">
        <w:rPr>
          <w:rFonts w:eastAsia="Calibri"/>
        </w:rPr>
        <w:t xml:space="preserve">235. В случае, если запрос предложений признан не состоявшимся по основанию, предусмотренному пунктом 221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237 настоящего Положения о закупке в порядке, установленном настоящим разделом. </w:t>
      </w:r>
    </w:p>
    <w:p w:rsidR="00F32DD6" w:rsidRPr="007B2051" w:rsidRDefault="005E25C0" w:rsidP="0036129D">
      <w:pPr>
        <w:ind w:firstLine="851"/>
        <w:jc w:val="both"/>
        <w:rPr>
          <w:rFonts w:eastAsia="Calibri"/>
        </w:rPr>
      </w:pPr>
      <w:r w:rsidRPr="007B2051">
        <w:rPr>
          <w:rFonts w:eastAsia="Calibri"/>
        </w:rPr>
        <w:t>236. Договор заключается с единственным поставщиком (исполнителем, подрядчиком) в соответствии с подпунктом 1 пункта 237 настоящего Положения о закупке в случае, если запрос предложений признан не состоявшимся, по основаниям, предусмотренным:</w:t>
      </w:r>
      <w:r w:rsidRPr="007B2051">
        <w:rPr>
          <w:vertAlign w:val="superscript"/>
        </w:rPr>
        <w:footnoteReference w:id="51"/>
      </w:r>
    </w:p>
    <w:p w:rsidR="00F32DD6" w:rsidRPr="007B2051" w:rsidRDefault="005E25C0" w:rsidP="0036129D">
      <w:pPr>
        <w:ind w:firstLine="851"/>
        <w:jc w:val="both"/>
        <w:rPr>
          <w:rFonts w:eastAsia="Calibri"/>
        </w:rPr>
      </w:pPr>
      <w:r w:rsidRPr="007B2051">
        <w:rPr>
          <w:rFonts w:eastAsia="Calibri"/>
        </w:rPr>
        <w:t xml:space="preserve">1) пунктом 211 настоящего Положения о закупке в связи с тем, что по окончании срока подачи заявок на участие в запросе предложений не подано ни одной заявки; </w:t>
      </w:r>
    </w:p>
    <w:p w:rsidR="00F32DD6" w:rsidRPr="007B2051" w:rsidRDefault="005E25C0" w:rsidP="0036129D">
      <w:pPr>
        <w:ind w:firstLine="851"/>
        <w:jc w:val="both"/>
        <w:rPr>
          <w:rFonts w:eastAsia="Calibri"/>
        </w:rPr>
      </w:pPr>
      <w:r w:rsidRPr="007B2051">
        <w:rPr>
          <w:rFonts w:eastAsia="Calibri"/>
        </w:rPr>
        <w:t>2) пунктом 211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F32DD6" w:rsidRPr="007B2051" w:rsidRDefault="005E25C0" w:rsidP="0036129D">
      <w:pPr>
        <w:ind w:firstLine="851"/>
        <w:jc w:val="both"/>
        <w:rPr>
          <w:rFonts w:eastAsia="Calibri"/>
        </w:rPr>
      </w:pPr>
      <w:r w:rsidRPr="007B2051">
        <w:rPr>
          <w:rFonts w:eastAsia="Calibri"/>
        </w:rPr>
        <w:t>3) пунктом 221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F32DD6" w:rsidRPr="007B2051" w:rsidRDefault="005E25C0" w:rsidP="0036129D">
      <w:pPr>
        <w:ind w:firstLine="851"/>
        <w:jc w:val="both"/>
        <w:rPr>
          <w:rFonts w:eastAsia="Calibri"/>
        </w:rPr>
      </w:pPr>
      <w:r w:rsidRPr="007B2051">
        <w:rPr>
          <w:rFonts w:eastAsia="Calibri"/>
        </w:rPr>
        <w:t>4) пунктом 232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F32DD6" w:rsidRPr="007B2051" w:rsidRDefault="00F32DD6" w:rsidP="0036129D">
      <w:pPr>
        <w:ind w:firstLine="851"/>
        <w:jc w:val="center"/>
        <w:rPr>
          <w:rFonts w:eastAsia="Calibri"/>
        </w:rPr>
      </w:pPr>
    </w:p>
    <w:p w:rsidR="00F32DD6" w:rsidRPr="007B2051" w:rsidRDefault="005E25C0" w:rsidP="0036129D">
      <w:pPr>
        <w:ind w:firstLine="851"/>
        <w:jc w:val="center"/>
      </w:pPr>
      <w:r w:rsidRPr="007B2051">
        <w:rPr>
          <w:rFonts w:eastAsia="Calibri"/>
        </w:rPr>
        <w:t>6. Осуществление неконкурентных закупок</w:t>
      </w:r>
      <w:r w:rsidRPr="007B2051">
        <w:rPr>
          <w:rStyle w:val="af5"/>
          <w:rFonts w:eastAsia="Calibri"/>
        </w:rPr>
        <w:footnoteReference w:id="52"/>
      </w:r>
      <w:r w:rsidRPr="007B2051">
        <w:rPr>
          <w:bCs/>
        </w:rPr>
        <w:t xml:space="preserve"> </w:t>
      </w:r>
      <w:r w:rsidRPr="007B2051">
        <w:rPr>
          <w:bCs/>
        </w:rPr>
        <w:br w:type="textWrapping" w:clear="all"/>
      </w:r>
    </w:p>
    <w:p w:rsidR="00F32DD6" w:rsidRPr="007B2051" w:rsidRDefault="005E25C0" w:rsidP="0036129D">
      <w:pPr>
        <w:ind w:firstLine="851"/>
        <w:jc w:val="center"/>
        <w:rPr>
          <w:rFonts w:eastAsia="Calibri"/>
        </w:rPr>
      </w:pPr>
      <w:r w:rsidRPr="007B2051">
        <w:t xml:space="preserve">Перечень случаев проведения </w:t>
      </w:r>
      <w:r w:rsidRPr="007B2051">
        <w:rPr>
          <w:rFonts w:eastAsia="Calibri"/>
        </w:rPr>
        <w:t>неконкурентных закупок</w:t>
      </w:r>
    </w:p>
    <w:p w:rsidR="00F32DD6" w:rsidRPr="007B2051" w:rsidRDefault="00F32DD6" w:rsidP="0036129D">
      <w:pPr>
        <w:ind w:firstLine="851"/>
        <w:jc w:val="center"/>
      </w:pPr>
    </w:p>
    <w:p w:rsidR="00F32DD6" w:rsidRPr="007B2051" w:rsidRDefault="005E25C0" w:rsidP="0036129D">
      <w:pPr>
        <w:ind w:firstLine="851"/>
        <w:jc w:val="both"/>
      </w:pPr>
      <w:r w:rsidRPr="007B2051">
        <w:t>237. П</w:t>
      </w:r>
      <w:r w:rsidRPr="007B2051">
        <w:rPr>
          <w:rFonts w:eastAsia="Calibri"/>
        </w:rPr>
        <w:t>еречень случаев проведения з</w:t>
      </w:r>
      <w:r w:rsidRPr="007B2051">
        <w:t>акупки у единственного поставщика (исполнителя, подрядчика):</w:t>
      </w:r>
      <w:r w:rsidRPr="007B2051">
        <w:rPr>
          <w:vertAlign w:val="superscript"/>
        </w:rPr>
        <w:footnoteReference w:id="53"/>
      </w:r>
    </w:p>
    <w:p w:rsidR="00F32DD6" w:rsidRPr="007B2051" w:rsidRDefault="005E25C0" w:rsidP="0036129D">
      <w:pPr>
        <w:ind w:firstLine="851"/>
        <w:jc w:val="both"/>
      </w:pPr>
      <w:r w:rsidRPr="007B2051">
        <w:t>1) признание закупки несостоявшейся;</w:t>
      </w:r>
      <w:r w:rsidRPr="007B2051">
        <w:rPr>
          <w:vertAlign w:val="superscript"/>
        </w:rPr>
        <w:footnoteReference w:id="54"/>
      </w:r>
    </w:p>
    <w:p w:rsidR="00F32DD6" w:rsidRPr="007B2051" w:rsidRDefault="005E25C0" w:rsidP="0036129D">
      <w:pPr>
        <w:ind w:firstLine="851"/>
        <w:jc w:val="both"/>
      </w:pPr>
      <w:r w:rsidRPr="007B2051">
        <w:t>2)</w:t>
      </w:r>
      <w:r w:rsidRPr="007B2051">
        <w:rPr>
          <w:rFonts w:eastAsia="Calibri"/>
          <w:lang w:eastAsia="en-US"/>
        </w:rPr>
        <w:t xml:space="preserve"> </w:t>
      </w:r>
      <w:r w:rsidRPr="007B2051">
        <w:t xml:space="preserve">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w:t>
      </w:r>
      <w:r w:rsidRPr="007B2051">
        <w:lastRenderedPageBreak/>
        <w:t>являющихся обязательными для участников рынка обращения электрической энергии и (или) мощности;</w:t>
      </w:r>
      <w:r w:rsidRPr="007B2051">
        <w:rPr>
          <w:vertAlign w:val="superscript"/>
        </w:rPr>
        <w:footnoteReference w:id="55"/>
      </w:r>
    </w:p>
    <w:p w:rsidR="00F32DD6" w:rsidRPr="007B2051" w:rsidRDefault="005E25C0" w:rsidP="0036129D">
      <w:pPr>
        <w:ind w:firstLine="851"/>
        <w:jc w:val="both"/>
        <w:rPr>
          <w:rFonts w:eastAsia="Calibri"/>
          <w:bCs/>
        </w:rPr>
      </w:pPr>
      <w:r w:rsidRPr="007B2051">
        <w:t xml:space="preserve">3) </w:t>
      </w:r>
      <w:r w:rsidRPr="007B2051">
        <w:rPr>
          <w:rFonts w:eastAsia="Calibri"/>
          <w:bCs/>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F32DD6" w:rsidRPr="007B2051" w:rsidRDefault="005E25C0" w:rsidP="0036129D">
      <w:pPr>
        <w:ind w:firstLine="851"/>
        <w:jc w:val="both"/>
        <w:rPr>
          <w:rFonts w:eastAsia="Calibri"/>
          <w:lang w:eastAsia="en-US"/>
        </w:rPr>
      </w:pPr>
      <w:r w:rsidRPr="007B2051">
        <w:t xml:space="preserve">4)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7B2051">
        <w:rPr>
          <w:rFonts w:eastAsia="Calibri"/>
          <w:vertAlign w:val="superscript"/>
          <w:lang w:eastAsia="en-US"/>
        </w:rPr>
        <w:footnoteReference w:id="56"/>
      </w:r>
      <w:r w:rsidRPr="007B2051">
        <w:rPr>
          <w:rFonts w:eastAsia="Calibri"/>
          <w:lang w:eastAsia="en-US"/>
        </w:rPr>
        <w:t xml:space="preserve">; </w:t>
      </w:r>
    </w:p>
    <w:p w:rsidR="00F32DD6" w:rsidRPr="007B2051" w:rsidRDefault="005E25C0" w:rsidP="0036129D">
      <w:pPr>
        <w:ind w:firstLine="851"/>
        <w:jc w:val="both"/>
      </w:pPr>
      <w:r w:rsidRPr="007B2051">
        <w:rPr>
          <w:rFonts w:eastAsia="Calibri"/>
          <w:lang w:eastAsia="en-US"/>
        </w:rPr>
        <w:t>5) о</w:t>
      </w:r>
      <w:r w:rsidRPr="007B2051">
        <w:t>казание образовательных услуг по дополнительным профессиональным программам;</w:t>
      </w:r>
    </w:p>
    <w:p w:rsidR="00F32DD6" w:rsidRPr="007B2051" w:rsidRDefault="005E25C0" w:rsidP="0036129D">
      <w:pPr>
        <w:ind w:firstLine="851"/>
        <w:jc w:val="both"/>
      </w:pPr>
      <w:r w:rsidRPr="007B2051">
        <w:t xml:space="preserve">6) оказание услуг или выполнение работ физическим лицом (за исключением индивидуального предпринимателя) на сумму, не превышающую </w:t>
      </w:r>
      <w:r w:rsidR="00653A8A" w:rsidRPr="007B2051">
        <w:t>четыреста</w:t>
      </w:r>
      <w:r w:rsidRPr="007B2051">
        <w:t xml:space="preserve"> тысяч рублей;</w:t>
      </w:r>
      <w:r w:rsidRPr="007B2051">
        <w:rPr>
          <w:vertAlign w:val="superscript"/>
        </w:rPr>
        <w:footnoteReference w:id="57"/>
      </w:r>
    </w:p>
    <w:p w:rsidR="00F32DD6" w:rsidRPr="007B2051" w:rsidRDefault="005E25C0" w:rsidP="0036129D">
      <w:pPr>
        <w:ind w:firstLine="851"/>
        <w:jc w:val="both"/>
      </w:pPr>
      <w:r w:rsidRPr="007B2051">
        <w:t xml:space="preserve">7) </w:t>
      </w:r>
      <w:r w:rsidRPr="007B2051">
        <w:rPr>
          <w:rFonts w:eastAsia="Calibri"/>
          <w:lang w:eastAsia="en-US"/>
        </w:rPr>
        <w:t>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r w:rsidRPr="007B2051">
        <w:t>;</w:t>
      </w:r>
    </w:p>
    <w:p w:rsidR="00F32DD6" w:rsidRPr="007B2051" w:rsidRDefault="005E25C0" w:rsidP="0036129D">
      <w:pPr>
        <w:ind w:firstLine="851"/>
        <w:jc w:val="both"/>
      </w:pPr>
      <w:r w:rsidRPr="007B2051">
        <w:t>8) приобретение нежилого помещения, здания, строения, сооружения для нужд заказчика;</w:t>
      </w:r>
      <w:r w:rsidRPr="007B2051">
        <w:rPr>
          <w:vertAlign w:val="superscript"/>
        </w:rPr>
        <w:footnoteReference w:id="58"/>
      </w:r>
    </w:p>
    <w:p w:rsidR="00F32DD6" w:rsidRPr="007B2051" w:rsidRDefault="005E25C0" w:rsidP="0036129D">
      <w:pPr>
        <w:ind w:firstLine="851"/>
        <w:jc w:val="both"/>
      </w:pPr>
      <w:r w:rsidRPr="007B2051">
        <w:t xml:space="preserve">9) аренда (субаренда) помещения, здания, строения, сооружения, земельного участка для нужд заказчика; </w:t>
      </w:r>
    </w:p>
    <w:p w:rsidR="00F32DD6" w:rsidRPr="007B2051" w:rsidRDefault="005E25C0" w:rsidP="0036129D">
      <w:pPr>
        <w:ind w:firstLine="851"/>
        <w:jc w:val="both"/>
      </w:pPr>
      <w:r w:rsidRPr="007B2051">
        <w:rPr>
          <w:rFonts w:eastAsia="Calibri"/>
          <w:lang w:eastAsia="en-US"/>
        </w:rPr>
        <w:t>10) о</w:t>
      </w:r>
      <w:r w:rsidRPr="007B2051">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7B2051">
          <w:t>законом</w:t>
        </w:r>
      </w:hyperlink>
      <w:r w:rsidRPr="007B2051">
        <w:t xml:space="preserve"> от 17 августа 1995 года № 147-ФЗ «О естественных монополиях»;</w:t>
      </w:r>
    </w:p>
    <w:p w:rsidR="00F32DD6" w:rsidRPr="007B2051" w:rsidRDefault="005E25C0" w:rsidP="0036129D">
      <w:pPr>
        <w:ind w:firstLine="851"/>
        <w:jc w:val="both"/>
      </w:pPr>
      <w:r w:rsidRPr="007B2051">
        <w:t>11)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F32DD6" w:rsidRPr="007B2051" w:rsidRDefault="005E25C0" w:rsidP="0036129D">
      <w:pPr>
        <w:ind w:firstLine="851"/>
        <w:jc w:val="both"/>
        <w:rPr>
          <w:rFonts w:eastAsia="Calibri"/>
        </w:rPr>
      </w:pPr>
      <w:r w:rsidRPr="007B2051">
        <w:t xml:space="preserve">12) </w:t>
      </w:r>
      <w:r w:rsidRPr="007B2051">
        <w:rPr>
          <w:rFonts w:eastAsia="Calibri"/>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F32DD6" w:rsidRPr="007B2051" w:rsidRDefault="005E25C0" w:rsidP="0036129D">
      <w:pPr>
        <w:ind w:firstLine="851"/>
        <w:jc w:val="both"/>
      </w:pPr>
      <w:r w:rsidRPr="007B2051">
        <w:t>13) выполнение работы по мобилизационной подготовке в Российской Федерации;</w:t>
      </w:r>
    </w:p>
    <w:p w:rsidR="00F32DD6" w:rsidRPr="007B2051" w:rsidRDefault="005E25C0" w:rsidP="0036129D">
      <w:pPr>
        <w:ind w:firstLine="851"/>
        <w:jc w:val="both"/>
      </w:pPr>
      <w:r w:rsidRPr="007B2051">
        <w:lastRenderedPageBreak/>
        <w:t xml:space="preserve">14)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F32DD6" w:rsidRPr="007B2051" w:rsidRDefault="005E25C0" w:rsidP="0036129D">
      <w:pPr>
        <w:ind w:firstLine="851"/>
        <w:jc w:val="both"/>
        <w:rPr>
          <w:rFonts w:eastAsia="Calibri"/>
          <w:lang w:eastAsia="en-US"/>
        </w:rPr>
      </w:pPr>
      <w:r w:rsidRPr="007B2051">
        <w:t>15)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r w:rsidRPr="007B2051">
        <w:rPr>
          <w:rFonts w:eastAsia="Calibri"/>
          <w:lang w:eastAsia="en-US"/>
        </w:rPr>
        <w:t>;</w:t>
      </w:r>
    </w:p>
    <w:p w:rsidR="00F32DD6" w:rsidRPr="007B2051" w:rsidRDefault="005E25C0" w:rsidP="0036129D">
      <w:pPr>
        <w:ind w:firstLine="851"/>
        <w:jc w:val="both"/>
      </w:pPr>
      <w:r w:rsidRPr="007B2051">
        <w:rPr>
          <w:rFonts w:eastAsia="Calibri"/>
          <w:lang w:eastAsia="en-US"/>
        </w:rPr>
        <w:t xml:space="preserve">16) в случае, если </w:t>
      </w:r>
      <w:r w:rsidRPr="007B2051">
        <w:t xml:space="preserve">договор, заключенный по результатам проведения конкурентной закупки, </w:t>
      </w:r>
      <w:r w:rsidRPr="007B2051">
        <w:rPr>
          <w:rFonts w:eastAsia="PT Astra Serif"/>
          <w:lang w:eastAsia="en-US"/>
        </w:rPr>
        <w:t xml:space="preserve">закупки у единственного поставщика (исполнителя, подрядчика) в электронной форме </w:t>
      </w:r>
      <w:r w:rsidRPr="007B2051">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7B2051">
        <w:rPr>
          <w:rFonts w:eastAsia="Calibri"/>
        </w:rPr>
        <w:t>в связи с односторонним отказом заказчика от исполнения договора, если такое условие было предусмотрено в договоре</w:t>
      </w:r>
      <w:r w:rsidRPr="007B2051">
        <w:t>. При этом договор заключается на тех же условиях, что и расторгнутый договор. В случае, если до расторжения договора поставщик (</w:t>
      </w:r>
      <w:r w:rsidRPr="007B2051">
        <w:rPr>
          <w:rFonts w:eastAsia="Calibri"/>
        </w:rPr>
        <w:t>исполнитель, подрядчик</w:t>
      </w:r>
      <w:r w:rsidRPr="007B2051">
        <w:t xml:space="preserve">) частично исполнил обязательства, предусмотренные договором, </w:t>
      </w:r>
      <w:r w:rsidRPr="007B2051">
        <w:rPr>
          <w:rFonts w:eastAsia="Calibri"/>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7B2051">
        <w:rPr>
          <w:rFonts w:eastAsia="Calibri"/>
          <w:vertAlign w:val="superscript"/>
        </w:rPr>
        <w:footnoteReference w:id="59"/>
      </w:r>
    </w:p>
    <w:p w:rsidR="00F32DD6" w:rsidRPr="007B2051" w:rsidRDefault="005E25C0" w:rsidP="0036129D">
      <w:pPr>
        <w:ind w:firstLine="851"/>
        <w:jc w:val="both"/>
      </w:pPr>
      <w:r w:rsidRPr="007B2051">
        <w:t xml:space="preserve">17) </w:t>
      </w:r>
      <w:r w:rsidRPr="007B2051">
        <w:rPr>
          <w:rFonts w:eastAsia="Calibri"/>
          <w:lang w:eastAsia="en-US"/>
        </w:rPr>
        <w:t>о</w:t>
      </w:r>
      <w:r w:rsidRPr="007B2051">
        <w:t xml:space="preserve">существление закупки на поставку </w:t>
      </w:r>
      <w:r w:rsidRPr="007B2051">
        <w:rPr>
          <w:rFonts w:eastAsia="Calibri"/>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7B2051">
        <w:t xml:space="preserve">; </w:t>
      </w:r>
    </w:p>
    <w:p w:rsidR="00F32DD6" w:rsidRPr="007B2051" w:rsidRDefault="005E25C0" w:rsidP="0036129D">
      <w:pPr>
        <w:ind w:firstLine="851"/>
        <w:jc w:val="both"/>
      </w:pPr>
      <w:r w:rsidRPr="007B2051">
        <w:t>18) оказание юридических услуг в целях обеспечения защиты интересов заказчика;</w:t>
      </w:r>
      <w:r w:rsidRPr="007B2051">
        <w:rPr>
          <w:vertAlign w:val="superscript"/>
        </w:rPr>
        <w:footnoteReference w:id="60"/>
      </w:r>
    </w:p>
    <w:p w:rsidR="00F32DD6" w:rsidRPr="007B2051" w:rsidRDefault="005E25C0" w:rsidP="0036129D">
      <w:pPr>
        <w:ind w:firstLine="851"/>
        <w:jc w:val="both"/>
      </w:pPr>
      <w:r w:rsidRPr="007B2051">
        <w:t xml:space="preserve">19) </w:t>
      </w:r>
      <w:r w:rsidRPr="007B2051">
        <w:rPr>
          <w:rFonts w:eastAsia="Calibri"/>
          <w:lang w:eastAsia="en-US"/>
        </w:rPr>
        <w:t>оказание услуг по обеспечению возможности участия в выставках, форумах, тренингах, семинарах, конференциях, совещаниях</w:t>
      </w:r>
      <w:r w:rsidRPr="007B2051">
        <w:t>;</w:t>
      </w:r>
    </w:p>
    <w:p w:rsidR="00F32DD6" w:rsidRPr="007B2051" w:rsidRDefault="005E25C0" w:rsidP="0036129D">
      <w:pPr>
        <w:ind w:firstLine="851"/>
        <w:jc w:val="both"/>
      </w:pPr>
      <w:r w:rsidRPr="007B2051">
        <w:t>20)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32DD6" w:rsidRPr="007B2051" w:rsidRDefault="005E25C0" w:rsidP="0036129D">
      <w:pPr>
        <w:ind w:firstLine="851"/>
        <w:jc w:val="both"/>
        <w:rPr>
          <w:rFonts w:eastAsia="Calibri"/>
          <w:lang w:eastAsia="en-US"/>
        </w:rPr>
      </w:pPr>
      <w:r w:rsidRPr="007B2051">
        <w:t xml:space="preserve">21) осуществление закупки на </w:t>
      </w:r>
      <w:r w:rsidRPr="007B2051">
        <w:rPr>
          <w:rFonts w:eastAsia="Calibri"/>
          <w:lang w:eastAsia="en-US"/>
        </w:rPr>
        <w:t xml:space="preserve">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w:t>
      </w:r>
      <w:r w:rsidRPr="007B2051">
        <w:rPr>
          <w:rFonts w:eastAsia="Calibri"/>
          <w:lang w:eastAsia="en-US"/>
        </w:rPr>
        <w:lastRenderedPageBreak/>
        <w:t xml:space="preserve">жилищным </w:t>
      </w:r>
      <w:hyperlink r:id="rId41" w:history="1">
        <w:r w:rsidRPr="007B2051">
          <w:rPr>
            <w:rFonts w:eastAsia="Calibri"/>
            <w:lang w:eastAsia="en-US"/>
          </w:rPr>
          <w:t>законодательством</w:t>
        </w:r>
      </w:hyperlink>
      <w:r w:rsidRPr="007B2051">
        <w:rPr>
          <w:rFonts w:eastAsia="Calibri"/>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rsidR="00F32DD6" w:rsidRPr="007B2051" w:rsidRDefault="005E25C0" w:rsidP="0036129D">
      <w:pPr>
        <w:ind w:firstLine="851"/>
        <w:jc w:val="both"/>
      </w:pPr>
      <w:r w:rsidRPr="007B2051">
        <w:rPr>
          <w:rFonts w:eastAsia="Calibri"/>
          <w:lang w:eastAsia="en-US"/>
        </w:rPr>
        <w:t>22) о</w:t>
      </w:r>
      <w:r w:rsidRPr="007B2051">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F32DD6" w:rsidRPr="007B2051" w:rsidRDefault="005E25C0" w:rsidP="0036129D">
      <w:pPr>
        <w:ind w:firstLine="851"/>
        <w:jc w:val="both"/>
      </w:pPr>
      <w:r w:rsidRPr="007B2051">
        <w:t xml:space="preserve">23) </w:t>
      </w:r>
      <w:r w:rsidRPr="007B2051">
        <w:rPr>
          <w:rFonts w:eastAsia="Calibri"/>
          <w:lang w:eastAsia="en-US"/>
        </w:rPr>
        <w:t>о</w:t>
      </w:r>
      <w:r w:rsidRPr="007B2051">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F32DD6" w:rsidRPr="007B2051" w:rsidRDefault="005E25C0" w:rsidP="0036129D">
      <w:pPr>
        <w:ind w:firstLine="851"/>
        <w:jc w:val="both"/>
        <w:rPr>
          <w:rFonts w:eastAsia="Calibri"/>
        </w:rPr>
      </w:pPr>
      <w:r w:rsidRPr="007B2051">
        <w:t>24) в случае, если заказчик, являясь</w:t>
      </w:r>
      <w:r w:rsidRPr="007B2051">
        <w:rPr>
          <w:rFonts w:eastAsia="Calibri"/>
        </w:rPr>
        <w:t xml:space="preserve"> исполнителем по </w:t>
      </w:r>
      <w:r w:rsidRPr="007B2051">
        <w:t>договору</w:t>
      </w:r>
      <w:r w:rsidRPr="007B2051">
        <w:rPr>
          <w:rFonts w:eastAsia="Calibri"/>
        </w:rPr>
        <w:t xml:space="preserve"> </w:t>
      </w:r>
      <w:r w:rsidRPr="007B2051">
        <w:t>(</w:t>
      </w:r>
      <w:r w:rsidRPr="007B2051">
        <w:rPr>
          <w:rFonts w:eastAsia="Calibri"/>
        </w:rPr>
        <w:t>контракту</w:t>
      </w:r>
      <w:r w:rsidRPr="007B2051">
        <w:t xml:space="preserve">) </w:t>
      </w:r>
      <w:r w:rsidRPr="007B2051">
        <w:rPr>
          <w:rFonts w:eastAsia="Calibri"/>
        </w:rPr>
        <w:t xml:space="preserve">привлекает на основании договора в ходе исполнения данного </w:t>
      </w:r>
      <w:r w:rsidRPr="007B2051">
        <w:t>договора (</w:t>
      </w:r>
      <w:r w:rsidRPr="007B2051">
        <w:rPr>
          <w:rFonts w:eastAsia="Calibri"/>
        </w:rPr>
        <w:t>контракта</w:t>
      </w:r>
      <w:r w:rsidRPr="007B2051">
        <w:t xml:space="preserve">) </w:t>
      </w:r>
      <w:r w:rsidRPr="007B2051">
        <w:rPr>
          <w:rFonts w:eastAsia="Calibri"/>
        </w:rPr>
        <w:t xml:space="preserve">иных лиц для поставки товара, выполнения работы, оказания услуги, необходимых для исполнения предусмотренных </w:t>
      </w:r>
      <w:r w:rsidRPr="007B2051">
        <w:t>договором (</w:t>
      </w:r>
      <w:r w:rsidRPr="007B2051">
        <w:rPr>
          <w:rFonts w:eastAsia="Calibri"/>
        </w:rPr>
        <w:t>контрактом</w:t>
      </w:r>
      <w:r w:rsidRPr="007B2051">
        <w:t xml:space="preserve">) </w:t>
      </w:r>
      <w:r w:rsidRPr="007B2051">
        <w:rPr>
          <w:rFonts w:eastAsia="Calibri"/>
        </w:rPr>
        <w:t>обязательств заказчика;</w:t>
      </w:r>
    </w:p>
    <w:p w:rsidR="00F32DD6" w:rsidRPr="007B2051" w:rsidRDefault="005E25C0" w:rsidP="0036129D">
      <w:pPr>
        <w:ind w:firstLine="851"/>
        <w:jc w:val="both"/>
        <w:rPr>
          <w:rFonts w:eastAsia="Calibri"/>
        </w:rPr>
      </w:pPr>
      <w:r w:rsidRPr="007B2051">
        <w:t xml:space="preserve">25) осуществление закупки </w:t>
      </w:r>
      <w:r w:rsidRPr="007B2051">
        <w:rPr>
          <w:rFonts w:eastAsia="Calibri"/>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7B2051">
          <w:rPr>
            <w:rFonts w:eastAsia="Calibri"/>
          </w:rPr>
          <w:t>порядке</w:t>
        </w:r>
      </w:hyperlink>
      <w:r w:rsidRPr="007B2051">
        <w:rPr>
          <w:rFonts w:eastAsia="Calibri"/>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32DD6" w:rsidRPr="007B2051" w:rsidRDefault="005E25C0" w:rsidP="0036129D">
      <w:pPr>
        <w:ind w:firstLine="851"/>
        <w:jc w:val="both"/>
        <w:rPr>
          <w:rFonts w:eastAsia="Calibri"/>
        </w:rPr>
      </w:pPr>
      <w:r w:rsidRPr="007B2051">
        <w:t xml:space="preserve">26) </w:t>
      </w:r>
      <w:r w:rsidRPr="007B2051">
        <w:rPr>
          <w:rFonts w:eastAsia="Calibri"/>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32DD6" w:rsidRPr="007B2051" w:rsidRDefault="005E25C0" w:rsidP="0036129D">
      <w:pPr>
        <w:ind w:firstLine="851"/>
        <w:jc w:val="both"/>
        <w:rPr>
          <w:rFonts w:eastAsia="Calibri"/>
        </w:rPr>
      </w:pPr>
      <w:r w:rsidRPr="007B2051">
        <w:rPr>
          <w:rFonts w:eastAsia="Calibri"/>
        </w:rPr>
        <w:t xml:space="preserve">27) </w:t>
      </w:r>
      <w:r w:rsidRPr="007B2051">
        <w:rPr>
          <w:rFonts w:eastAsia="Calibri"/>
          <w:lang w:eastAsia="en-US"/>
        </w:rPr>
        <w:t>о</w:t>
      </w:r>
      <w:r w:rsidRPr="007B2051">
        <w:t xml:space="preserve">существление закупки </w:t>
      </w:r>
      <w:r w:rsidRPr="007B2051">
        <w:rPr>
          <w:rFonts w:eastAsia="Calibri"/>
        </w:rPr>
        <w:t>на посещение зоопарка, театра, кинотеатра, концерта, цирка, музея, выставки или спортивного мероприятия;</w:t>
      </w:r>
    </w:p>
    <w:p w:rsidR="00F32DD6" w:rsidRPr="007B2051" w:rsidRDefault="005E25C0" w:rsidP="0036129D">
      <w:pPr>
        <w:ind w:firstLine="851"/>
        <w:jc w:val="both"/>
        <w:rPr>
          <w:rFonts w:eastAsia="Calibri"/>
        </w:rPr>
      </w:pPr>
      <w:r w:rsidRPr="007B2051">
        <w:rPr>
          <w:rFonts w:eastAsia="Calibri"/>
        </w:rPr>
        <w:t>28)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F32DD6" w:rsidRPr="007B2051" w:rsidRDefault="005E25C0" w:rsidP="0036129D">
      <w:pPr>
        <w:ind w:firstLine="851"/>
        <w:jc w:val="both"/>
        <w:rPr>
          <w:rFonts w:eastAsia="Calibri"/>
        </w:rPr>
      </w:pPr>
      <w:r w:rsidRPr="007B2051">
        <w:rPr>
          <w:rFonts w:eastAsia="Calibri"/>
        </w:rPr>
        <w:t>29)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32DD6" w:rsidRPr="007B2051" w:rsidRDefault="005E25C0" w:rsidP="0036129D">
      <w:pPr>
        <w:ind w:firstLine="851"/>
        <w:jc w:val="both"/>
        <w:rPr>
          <w:rFonts w:eastAsia="Calibri"/>
        </w:rPr>
      </w:pPr>
      <w:r w:rsidRPr="007B2051">
        <w:rPr>
          <w:rFonts w:eastAsia="Calibri"/>
        </w:rPr>
        <w:t>30) оказание услуг подвижной радиотелефонной связи;</w:t>
      </w:r>
      <w:r w:rsidRPr="007B2051">
        <w:rPr>
          <w:rFonts w:eastAsia="Calibri"/>
          <w:vertAlign w:val="superscript"/>
        </w:rPr>
        <w:footnoteReference w:id="61"/>
      </w:r>
    </w:p>
    <w:p w:rsidR="00F32DD6" w:rsidRPr="007B2051" w:rsidRDefault="005E25C0" w:rsidP="0036129D">
      <w:pPr>
        <w:ind w:firstLine="851"/>
        <w:jc w:val="both"/>
        <w:rPr>
          <w:rFonts w:eastAsia="Calibri"/>
        </w:rPr>
      </w:pPr>
      <w:r w:rsidRPr="007B2051">
        <w:t xml:space="preserve">31) </w:t>
      </w:r>
      <w:r w:rsidRPr="007B2051">
        <w:rPr>
          <w:rFonts w:eastAsia="Calibri"/>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32DD6" w:rsidRPr="007B2051" w:rsidRDefault="005E25C0" w:rsidP="0036129D">
      <w:pPr>
        <w:ind w:firstLine="851"/>
        <w:jc w:val="both"/>
        <w:rPr>
          <w:rFonts w:eastAsia="Calibri"/>
        </w:rPr>
      </w:pPr>
      <w:r w:rsidRPr="007B2051">
        <w:lastRenderedPageBreak/>
        <w:t xml:space="preserve">32) осуществление закупки на </w:t>
      </w:r>
      <w:r w:rsidRPr="007B2051">
        <w:rPr>
          <w:rFonts w:eastAsia="Calibri"/>
        </w:rPr>
        <w:t>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F32DD6" w:rsidRPr="007B2051" w:rsidRDefault="005E25C0" w:rsidP="0036129D">
      <w:pPr>
        <w:ind w:firstLine="851"/>
        <w:jc w:val="both"/>
        <w:rPr>
          <w:rFonts w:eastAsia="Calibri"/>
          <w:bCs/>
        </w:rPr>
      </w:pPr>
      <w:r w:rsidRPr="007B2051">
        <w:rPr>
          <w:rFonts w:eastAsia="Calibri"/>
        </w:rPr>
        <w:t xml:space="preserve">33) заключение договора с конкретным физическим лицом на создание произведения литературы или искусства, либо с конкретным физическим лицом </w:t>
      </w:r>
      <w:r w:rsidRPr="007B2051">
        <w:rPr>
          <w:rFonts w:eastAsia="Calibri"/>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7B2051">
        <w:rPr>
          <w:rFonts w:eastAsia="Calibri"/>
          <w:bCs/>
        </w:rPr>
        <w:t>;</w:t>
      </w:r>
    </w:p>
    <w:p w:rsidR="00F32DD6" w:rsidRPr="007B2051" w:rsidRDefault="005E25C0" w:rsidP="0036129D">
      <w:pPr>
        <w:ind w:firstLine="851"/>
        <w:jc w:val="both"/>
        <w:rPr>
          <w:rFonts w:eastAsia="Calibri"/>
        </w:rPr>
      </w:pPr>
      <w:r w:rsidRPr="007B2051">
        <w:rPr>
          <w:rFonts w:eastAsia="Calibri"/>
          <w:bCs/>
        </w:rPr>
        <w:t xml:space="preserve">34) </w:t>
      </w:r>
      <w:r w:rsidRPr="007B2051">
        <w:rPr>
          <w:rFonts w:eastAsia="Calibri"/>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F32DD6" w:rsidRPr="007B2051" w:rsidRDefault="005E25C0" w:rsidP="0036129D">
      <w:pPr>
        <w:ind w:firstLine="851"/>
        <w:jc w:val="both"/>
      </w:pPr>
      <w:r w:rsidRPr="007B2051">
        <w:rPr>
          <w:rFonts w:eastAsia="Calibri"/>
        </w:rPr>
        <w:t xml:space="preserve">35) </w:t>
      </w:r>
      <w:r w:rsidRPr="007B2051">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F32DD6" w:rsidRPr="007B2051" w:rsidRDefault="005E25C0" w:rsidP="0036129D">
      <w:pPr>
        <w:ind w:firstLine="851"/>
        <w:jc w:val="both"/>
      </w:pPr>
      <w:r w:rsidRPr="007B2051">
        <w:t>36) осуществление закупки товаров, работ, услуг для ремонта и технического обслуживания транспортного средства на сумму</w:t>
      </w:r>
      <w:r w:rsidR="00B12F3D" w:rsidRPr="007B2051">
        <w:t>,</w:t>
      </w:r>
      <w:r w:rsidRPr="007B2051">
        <w:t xml:space="preserve"> не превышающую триста тысяч рублей;</w:t>
      </w:r>
    </w:p>
    <w:p w:rsidR="00F32DD6" w:rsidRPr="007B2051" w:rsidRDefault="005E25C0" w:rsidP="0036129D">
      <w:pPr>
        <w:ind w:firstLine="851"/>
        <w:jc w:val="both"/>
      </w:pPr>
      <w:r w:rsidRPr="007B2051">
        <w:t>37) осуществление закупок товаров, работ, услуг на сумму, не превышающую</w:t>
      </w:r>
      <w:r w:rsidR="00D212F0" w:rsidRPr="007B2051">
        <w:t xml:space="preserve"> </w:t>
      </w:r>
      <w:r w:rsidR="00653A8A" w:rsidRPr="007B2051">
        <w:t xml:space="preserve">шестисот </w:t>
      </w:r>
      <w:r w:rsidRPr="007B2051">
        <w:t xml:space="preserve"> тысяч рублей</w:t>
      </w:r>
      <w:r w:rsidRPr="007B2051">
        <w:rPr>
          <w:rStyle w:val="af5"/>
        </w:rPr>
        <w:footnoteReference w:id="62"/>
      </w:r>
      <w:r w:rsidRPr="007B2051">
        <w:t>;</w:t>
      </w:r>
    </w:p>
    <w:p w:rsidR="00F32DD6" w:rsidRPr="007B2051" w:rsidRDefault="005E25C0" w:rsidP="0036129D">
      <w:pPr>
        <w:ind w:firstLine="851"/>
        <w:jc w:val="both"/>
        <w:rPr>
          <w:rFonts w:eastAsia="Lucida Sans Unicode"/>
          <w:lang w:eastAsia="en-US"/>
        </w:rPr>
      </w:pPr>
      <w:r w:rsidRPr="007B2051">
        <w:t xml:space="preserve">38) </w:t>
      </w:r>
      <w:r w:rsidRPr="007B2051">
        <w:rPr>
          <w:rFonts w:eastAsia="Lucida Sans Unicode"/>
          <w:lang w:eastAsia="en-US"/>
        </w:rPr>
        <w:t>осуществление закупки на производство товара, выполнение работы, оказание услуги с учреждением, предприятием уголовно-исполнительной системы;</w:t>
      </w:r>
    </w:p>
    <w:p w:rsidR="00F32DD6" w:rsidRPr="007B2051" w:rsidRDefault="005E25C0" w:rsidP="0036129D">
      <w:pPr>
        <w:ind w:firstLine="851"/>
        <w:jc w:val="both"/>
        <w:rPr>
          <w:rFonts w:eastAsia="Calibri"/>
          <w:vertAlign w:val="superscript"/>
          <w:lang w:eastAsia="en-US"/>
        </w:rPr>
      </w:pPr>
      <w:r w:rsidRPr="007B2051">
        <w:rPr>
          <w:rFonts w:eastAsia="Calibri"/>
          <w:lang w:eastAsia="en-US"/>
        </w:rPr>
        <w:t xml:space="preserve">39)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w:t>
      </w:r>
      <w:r w:rsidRPr="007B2051">
        <w:rPr>
          <w:rFonts w:eastAsia="Calibri"/>
          <w:lang w:eastAsia="en-US"/>
        </w:rPr>
        <w:br/>
        <w:t>№ 2013;</w:t>
      </w:r>
      <w:r w:rsidRPr="007B2051">
        <w:rPr>
          <w:rFonts w:eastAsia="Calibri"/>
          <w:vertAlign w:val="superscript"/>
          <w:lang w:eastAsia="en-US"/>
        </w:rPr>
        <w:footnoteReference w:id="63"/>
      </w:r>
      <w:r w:rsidRPr="007B2051">
        <w:rPr>
          <w:rFonts w:eastAsia="Calibri"/>
          <w:lang w:eastAsia="en-US"/>
        </w:rPr>
        <w:t xml:space="preserve"> </w:t>
      </w:r>
    </w:p>
    <w:p w:rsidR="00F32DD6" w:rsidRPr="007B2051" w:rsidRDefault="005E25C0" w:rsidP="0036129D">
      <w:pPr>
        <w:ind w:firstLine="851"/>
        <w:jc w:val="both"/>
        <w:rPr>
          <w:rFonts w:eastAsia="Calibri"/>
          <w:lang w:eastAsia="en-US"/>
        </w:rPr>
      </w:pPr>
      <w:r w:rsidRPr="007B2051">
        <w:rPr>
          <w:rFonts w:eastAsia="Calibri"/>
          <w:lang w:eastAsia="en-US"/>
        </w:rPr>
        <w:t>40) осуществление закупки на оказание услуг, необходимых и обязательных для предоставления государственных услуг в соответствии с Федеральным законом от 28 декабря 2013 года № 412-ФЗ «Об аккредитации в национальной системе аккредитации»;</w:t>
      </w:r>
      <w:r w:rsidRPr="007B2051">
        <w:rPr>
          <w:rFonts w:eastAsia="Calibri"/>
          <w:vertAlign w:val="superscript"/>
          <w:lang w:eastAsia="en-US"/>
        </w:rPr>
        <w:footnoteReference w:id="64"/>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eastAsia="Calibri" w:hAnsi="Times New Roman"/>
          <w:sz w:val="24"/>
          <w:szCs w:val="24"/>
        </w:rPr>
        <w:lastRenderedPageBreak/>
        <w:t>41)</w:t>
      </w:r>
      <w:r w:rsidRPr="007B2051">
        <w:rPr>
          <w:rFonts w:ascii="Times New Roman" w:hAnsi="Times New Roman"/>
          <w:sz w:val="24"/>
          <w:szCs w:val="24"/>
        </w:rPr>
        <w:t xml:space="preserve"> оказание услуг по обеспечению питанием при организации отдыха детей и молодежи в каникулярное время с дневным пребыванием и в каникулярное время с круглосуточным пребыванием;</w:t>
      </w:r>
    </w:p>
    <w:p w:rsidR="00F32DD6" w:rsidRPr="007B2051" w:rsidRDefault="005E25C0" w:rsidP="0036129D">
      <w:pPr>
        <w:ind w:firstLine="851"/>
        <w:jc w:val="both"/>
      </w:pPr>
      <w:r w:rsidRPr="007B2051">
        <w:t xml:space="preserve">42) закупка товаров, работ, услуг, связанных с обеспечением деятельности учреждений культуры в рамках выполнения муниципального задания учреждением, а именно: </w:t>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hAnsi="Times New Roman"/>
          <w:sz w:val="24"/>
          <w:szCs w:val="24"/>
        </w:rPr>
        <w:t>а) закупка музыкальных инструментов;</w:t>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hAnsi="Times New Roman"/>
          <w:sz w:val="24"/>
          <w:szCs w:val="24"/>
        </w:rPr>
        <w:t>б) закупка музыкального звукоусиливающего и звуковоспроизводящего оборудования;</w:t>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hAnsi="Times New Roman"/>
          <w:sz w:val="24"/>
          <w:szCs w:val="24"/>
        </w:rPr>
        <w:t>в) закупка сценического оборудования, в том числе одежда сцены, штанкетное оборудование;</w:t>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hAnsi="Times New Roman"/>
          <w:sz w:val="24"/>
          <w:szCs w:val="24"/>
        </w:rPr>
        <w:t>г) закупка светового оборудования;</w:t>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hAnsi="Times New Roman"/>
          <w:sz w:val="24"/>
          <w:szCs w:val="24"/>
        </w:rPr>
        <w:t>д) закупка рекламных услуг;</w:t>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hAnsi="Times New Roman"/>
          <w:sz w:val="24"/>
          <w:szCs w:val="24"/>
        </w:rPr>
        <w:t>е) закупка полиграфической и печатной продукции, канцелярских товаров и принадлежностей;</w:t>
      </w:r>
    </w:p>
    <w:p w:rsidR="00F32DD6" w:rsidRPr="007B2051" w:rsidRDefault="005E25C0" w:rsidP="0036129D">
      <w:pPr>
        <w:pStyle w:val="15"/>
        <w:ind w:left="0" w:firstLine="851"/>
        <w:jc w:val="both"/>
        <w:rPr>
          <w:rFonts w:ascii="Times New Roman" w:hAnsi="Times New Roman"/>
          <w:sz w:val="24"/>
          <w:szCs w:val="24"/>
        </w:rPr>
      </w:pPr>
      <w:r w:rsidRPr="007B2051">
        <w:rPr>
          <w:rFonts w:ascii="Times New Roman" w:hAnsi="Times New Roman"/>
          <w:sz w:val="24"/>
          <w:szCs w:val="24"/>
        </w:rPr>
        <w:t>43) организация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p>
    <w:p w:rsidR="00F32DD6" w:rsidRPr="007B2051" w:rsidRDefault="005E25C0" w:rsidP="0036129D">
      <w:pPr>
        <w:ind w:firstLine="851"/>
        <w:jc w:val="both"/>
      </w:pPr>
      <w:r w:rsidRPr="007B2051">
        <w:t xml:space="preserve">238.  Перечень случаев проведения закупок у единственного поставщика (исполнителя, подрядчика) в электронной форме:  </w:t>
      </w:r>
    </w:p>
    <w:p w:rsidR="00F32DD6" w:rsidRPr="007B2051" w:rsidRDefault="005E25C0" w:rsidP="0036129D">
      <w:pPr>
        <w:ind w:firstLine="851"/>
        <w:jc w:val="both"/>
      </w:pPr>
      <w:r w:rsidRPr="007B2051">
        <w:t xml:space="preserve">1) закупка товаров, работ, услугу на сумму, не превышающую </w:t>
      </w:r>
      <w:r w:rsidR="00653A8A" w:rsidRPr="007B2051">
        <w:t>шестисот тысяч рублей</w:t>
      </w:r>
      <w:r w:rsidRPr="007B2051">
        <w:rPr>
          <w:vertAlign w:val="superscript"/>
        </w:rPr>
        <w:footnoteReference w:id="65"/>
      </w:r>
      <w:r w:rsidRPr="007B2051">
        <w:t>;</w:t>
      </w:r>
    </w:p>
    <w:p w:rsidR="00F32DD6" w:rsidRPr="007B2051" w:rsidRDefault="005E25C0" w:rsidP="0036129D">
      <w:pPr>
        <w:ind w:firstLine="851"/>
        <w:jc w:val="both"/>
      </w:pPr>
      <w:r w:rsidRPr="007B2051">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009363E9" w:rsidRPr="007B2051">
        <w:t>(1)</w:t>
      </w:r>
      <w:r w:rsidRPr="007B2051">
        <w:t xml:space="preserve"> Положения об особенностях участия СМСП в закупках.</w:t>
      </w:r>
      <w:r w:rsidRPr="007B2051">
        <w:rPr>
          <w:vertAlign w:val="superscript"/>
        </w:rPr>
        <w:footnoteReference w:id="66"/>
      </w:r>
    </w:p>
    <w:p w:rsidR="00F32DD6" w:rsidRPr="007B2051" w:rsidRDefault="00F32DD6" w:rsidP="0036129D">
      <w:pPr>
        <w:ind w:firstLine="851"/>
        <w:jc w:val="center"/>
      </w:pPr>
    </w:p>
    <w:p w:rsidR="00F32DD6" w:rsidRPr="007B2051" w:rsidRDefault="005E25C0" w:rsidP="0036129D">
      <w:pPr>
        <w:ind w:firstLine="851"/>
        <w:jc w:val="center"/>
        <w:rPr>
          <w:vertAlign w:val="superscript"/>
        </w:rPr>
      </w:pPr>
      <w:r w:rsidRPr="007B2051">
        <w:t>Порядок подготовки и осуществления неконкурентной закупки</w:t>
      </w:r>
      <w:r w:rsidRPr="007B2051">
        <w:rPr>
          <w:vertAlign w:val="superscript"/>
        </w:rPr>
        <w:footnoteReference w:id="67"/>
      </w:r>
    </w:p>
    <w:p w:rsidR="00F32DD6" w:rsidRPr="007B2051" w:rsidRDefault="00F32DD6" w:rsidP="0036129D">
      <w:pPr>
        <w:ind w:firstLine="851"/>
        <w:jc w:val="center"/>
      </w:pPr>
    </w:p>
    <w:p w:rsidR="00F32DD6" w:rsidRPr="007B2051" w:rsidRDefault="005E25C0" w:rsidP="0036129D">
      <w:pPr>
        <w:ind w:firstLine="851"/>
        <w:jc w:val="both"/>
      </w:pPr>
      <w:r w:rsidRPr="007B2051">
        <w:t xml:space="preserve">239. Закупка у единственного поставщика (исполнителя, подрядчика) </w:t>
      </w:r>
      <w:r w:rsidRPr="007B2051">
        <w:br w:type="textWrapping" w:clear="all"/>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7B2051">
        <w:rPr>
          <w:vertAlign w:val="superscript"/>
        </w:rPr>
        <w:footnoteReference w:id="68"/>
      </w:r>
      <w:r w:rsidRPr="007B2051">
        <w:t xml:space="preserve"> </w:t>
      </w:r>
    </w:p>
    <w:p w:rsidR="00F4249C" w:rsidRPr="007B2051" w:rsidRDefault="00653A8A" w:rsidP="00F4249C">
      <w:pPr>
        <w:widowControl w:val="0"/>
        <w:adjustRightInd w:val="0"/>
        <w:ind w:firstLine="567"/>
        <w:jc w:val="both"/>
      </w:pPr>
      <w:r w:rsidRPr="007B2051">
        <w:t xml:space="preserve">239.1. </w:t>
      </w:r>
      <w:r w:rsidR="00F4249C" w:rsidRPr="007B2051">
        <w:t>При осуществлении закупки у единственного поставщика (исполнителя, подрядчика), стоимость которой превышает 100 тыс. руб., Заказчик осуществляет следующие действия:</w:t>
      </w:r>
    </w:p>
    <w:p w:rsidR="00F4249C" w:rsidRPr="007B2051" w:rsidRDefault="00F4249C" w:rsidP="00F4249C">
      <w:pPr>
        <w:widowControl w:val="0"/>
        <w:adjustRightInd w:val="0"/>
        <w:ind w:firstLine="567"/>
        <w:jc w:val="both"/>
      </w:pPr>
      <w:r w:rsidRPr="007B2051">
        <w:t xml:space="preserve">1) включает информацию о закупке в план закупок, при этом позиция плана закупок должна содержать признак «закупка только у субъектов </w:t>
      </w:r>
      <w:r w:rsidR="009C365D" w:rsidRPr="007B2051">
        <w:t>С</w:t>
      </w:r>
      <w:r w:rsidRPr="007B2051">
        <w:t>МСП»;</w:t>
      </w:r>
    </w:p>
    <w:p w:rsidR="00F4249C" w:rsidRPr="007B2051" w:rsidRDefault="00F4249C" w:rsidP="00F4249C">
      <w:pPr>
        <w:widowControl w:val="0"/>
        <w:adjustRightInd w:val="0"/>
        <w:ind w:firstLine="567"/>
        <w:jc w:val="both"/>
      </w:pPr>
      <w:r w:rsidRPr="007B2051">
        <w:t xml:space="preserve">2) размещает извещение о закупке у единственного поставщика (исполнителя, подрядчика), документацию о закупке в ЕИС в течение трех рабочих дней со дня включения </w:t>
      </w:r>
      <w:r w:rsidRPr="007B2051">
        <w:lastRenderedPageBreak/>
        <w:t>информации о закупке у единственного поставщика (исполнителя, подрядчика) в план закупок;</w:t>
      </w:r>
    </w:p>
    <w:p w:rsidR="00F4249C" w:rsidRPr="007B2051" w:rsidRDefault="00F4249C" w:rsidP="00F4249C">
      <w:pPr>
        <w:widowControl w:val="0"/>
        <w:adjustRightInd w:val="0"/>
        <w:ind w:firstLine="567"/>
        <w:jc w:val="both"/>
      </w:pPr>
      <w:r w:rsidRPr="007B2051">
        <w:t xml:space="preserve">3) включает информацию о заключенном договоре в реестр договоров                                      с указанием сведений об отнесении поставщика к субъектам </w:t>
      </w:r>
      <w:r w:rsidR="009C365D" w:rsidRPr="007B2051">
        <w:t>М</w:t>
      </w:r>
      <w:r w:rsidRPr="007B2051">
        <w:t>МСП.</w:t>
      </w:r>
    </w:p>
    <w:p w:rsidR="00F4249C" w:rsidRPr="007B2051" w:rsidRDefault="00F4249C" w:rsidP="00F4249C">
      <w:pPr>
        <w:widowControl w:val="0"/>
        <w:adjustRightInd w:val="0"/>
        <w:ind w:firstLine="567"/>
        <w:jc w:val="both"/>
      </w:pPr>
      <w:r w:rsidRPr="007B2051">
        <w:t>При осуществлении закупки у единственного поставщика (исполнителя, подрядчика), стоимость которой не превышает 100 тыс. руб., Заказчик может разместить извещение о закупке у единственного поставщика (исполнителя, подрядчика), документации о закупке, в ЕИС.</w:t>
      </w:r>
    </w:p>
    <w:p w:rsidR="00F4249C" w:rsidRPr="007B2051" w:rsidRDefault="00F4249C" w:rsidP="00F4249C">
      <w:pPr>
        <w:widowControl w:val="0"/>
        <w:adjustRightInd w:val="0"/>
        <w:ind w:firstLine="567"/>
        <w:jc w:val="both"/>
      </w:pPr>
      <w:r w:rsidRPr="007B2051">
        <w:t xml:space="preserve">Извещение и документация о закупке у единственного поставщика (исполнителя, подрядчика) носят уведомительный характер. </w:t>
      </w:r>
    </w:p>
    <w:p w:rsidR="00F4249C" w:rsidRPr="007B2051" w:rsidRDefault="00F4249C" w:rsidP="00F4249C">
      <w:pPr>
        <w:adjustRightInd w:val="0"/>
        <w:ind w:firstLine="567"/>
        <w:jc w:val="both"/>
      </w:pPr>
      <w:r w:rsidRPr="007B2051">
        <w:t>При осуществлении закупки у единственного поставщика (исполнителя, подрядчика) Заказчик размещает в ЕИС извещение и документацию об осуществлении такой закупке.</w:t>
      </w:r>
    </w:p>
    <w:p w:rsidR="00F4249C" w:rsidRPr="007B2051" w:rsidRDefault="00F4249C" w:rsidP="00F4249C">
      <w:pPr>
        <w:adjustRightInd w:val="0"/>
        <w:ind w:firstLine="567"/>
        <w:jc w:val="both"/>
      </w:pPr>
      <w:r w:rsidRPr="007B2051">
        <w:t>При этом оформление решения о размещении извещения и документации                           о проведении закупке в ЕИС отдельным документом не требуется.</w:t>
      </w:r>
    </w:p>
    <w:p w:rsidR="00F4249C" w:rsidRPr="007B2051" w:rsidRDefault="00F4249C" w:rsidP="00F4249C">
      <w:pPr>
        <w:adjustRightInd w:val="0"/>
        <w:ind w:firstLine="567"/>
        <w:jc w:val="both"/>
      </w:pPr>
      <w:r w:rsidRPr="007B2051">
        <w:t>Извещение о проведении закупки у единственного поставщика (исполнителя, подрядчика) должно содержать следующую информацию:</w:t>
      </w:r>
    </w:p>
    <w:p w:rsidR="00F4249C" w:rsidRPr="007B2051" w:rsidRDefault="00F4249C" w:rsidP="00F4249C">
      <w:pPr>
        <w:adjustRightInd w:val="0"/>
        <w:ind w:firstLine="567"/>
        <w:jc w:val="both"/>
      </w:pPr>
      <w:r w:rsidRPr="007B2051">
        <w:t>1) способ осуществления закупки;</w:t>
      </w:r>
    </w:p>
    <w:p w:rsidR="00F4249C" w:rsidRPr="007B2051" w:rsidRDefault="00F4249C" w:rsidP="00F4249C">
      <w:pPr>
        <w:adjustRightInd w:val="0"/>
        <w:ind w:firstLine="567"/>
        <w:jc w:val="both"/>
      </w:pPr>
      <w:r w:rsidRPr="007B2051">
        <w:t>2) наименование, место нахождения, почтовый адрес, адрес электронной почты, номер контактного телефона Заказчика;</w:t>
      </w:r>
    </w:p>
    <w:p w:rsidR="00F4249C" w:rsidRPr="007B2051" w:rsidRDefault="00F4249C" w:rsidP="00F4249C">
      <w:pPr>
        <w:adjustRightInd w:val="0"/>
        <w:ind w:firstLine="567"/>
        <w:jc w:val="both"/>
      </w:pPr>
      <w:r w:rsidRPr="007B2051">
        <w:t>3) наименование закупки (предмет договора);</w:t>
      </w:r>
    </w:p>
    <w:p w:rsidR="00F4249C" w:rsidRPr="007B2051" w:rsidRDefault="00F4249C" w:rsidP="00F4249C">
      <w:pPr>
        <w:adjustRightInd w:val="0"/>
        <w:ind w:firstLine="567"/>
        <w:jc w:val="both"/>
      </w:pPr>
      <w:r w:rsidRPr="007B2051">
        <w:t>4) место, сроки (периоды) поставки товара, выполнения работы, оказания услуги;</w:t>
      </w:r>
    </w:p>
    <w:p w:rsidR="00F4249C" w:rsidRPr="007B2051" w:rsidRDefault="00F4249C" w:rsidP="00F4249C">
      <w:pPr>
        <w:adjustRightInd w:val="0"/>
        <w:ind w:firstLine="567"/>
        <w:jc w:val="both"/>
      </w:pPr>
      <w:r w:rsidRPr="007B2051">
        <w:t>5) сведения о цене договора,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F4249C" w:rsidRPr="007B2051" w:rsidRDefault="00F4249C" w:rsidP="00F4249C">
      <w:pPr>
        <w:adjustRightInd w:val="0"/>
        <w:ind w:firstLine="567"/>
        <w:jc w:val="both"/>
      </w:pPr>
      <w:r w:rsidRPr="007B2051">
        <w:t>6) требование о том, что участником закупки может быть только субъект малого или среднего предпринимательства либо физическое лицо, не зарегистрированное  в качестве индивидуального предпринимателя и применяющее специальный налоговый режим «Налог на профессиональный доход».</w:t>
      </w:r>
    </w:p>
    <w:p w:rsidR="00F4249C" w:rsidRPr="007B2051" w:rsidRDefault="00F4249C" w:rsidP="00F4249C">
      <w:pPr>
        <w:adjustRightInd w:val="0"/>
        <w:ind w:firstLine="567"/>
        <w:jc w:val="both"/>
      </w:pPr>
      <w:r w:rsidRPr="007B2051">
        <w:t>В документации о закупке у единственного поставщика (исполнителя, подрядчика) должны быть указаны:</w:t>
      </w:r>
    </w:p>
    <w:p w:rsidR="00F4249C" w:rsidRPr="007B2051" w:rsidRDefault="00F4249C" w:rsidP="00F4249C">
      <w:pPr>
        <w:adjustRightInd w:val="0"/>
        <w:ind w:firstLine="567"/>
        <w:jc w:val="both"/>
      </w:pPr>
      <w:r w:rsidRPr="007B2051">
        <w:t>1) место, сроки (периоды) поставки товара, выполнения работы, оказания услуги;</w:t>
      </w:r>
    </w:p>
    <w:p w:rsidR="00F4249C" w:rsidRPr="007B2051" w:rsidRDefault="00F4249C" w:rsidP="00F4249C">
      <w:pPr>
        <w:adjustRightInd w:val="0"/>
        <w:ind w:firstLine="567"/>
        <w:jc w:val="both"/>
      </w:pPr>
      <w:r w:rsidRPr="007B2051">
        <w:t>2)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4249C" w:rsidRPr="007B2051" w:rsidRDefault="00F4249C" w:rsidP="00F4249C">
      <w:pPr>
        <w:adjustRightInd w:val="0"/>
        <w:ind w:firstLine="567"/>
        <w:jc w:val="both"/>
      </w:pPr>
      <w:r w:rsidRPr="007B2051">
        <w:t>3) требование о том, что участником закупки может быть только субъект малого или среднего предпринимательства либо физическое лицо, не зарегистрированное                            в качестве индивидуального предпринимателя и применяющее специальный налоговый режим «Налог на профессиональный доход».</w:t>
      </w:r>
    </w:p>
    <w:p w:rsidR="00653A8A" w:rsidRPr="007B2051" w:rsidRDefault="00F4249C" w:rsidP="00F4249C">
      <w:pPr>
        <w:ind w:firstLine="851"/>
        <w:jc w:val="both"/>
      </w:pPr>
      <w:r w:rsidRPr="007B2051">
        <w:t xml:space="preserve">Протоколы осуществления закупки у единственного поставщика </w:t>
      </w:r>
      <w:r w:rsidRPr="007B2051">
        <w:br/>
        <w:t>не составляются.</w:t>
      </w:r>
    </w:p>
    <w:p w:rsidR="00F32DD6" w:rsidRPr="007B2051" w:rsidRDefault="005E25C0" w:rsidP="0036129D">
      <w:pPr>
        <w:ind w:firstLine="851"/>
        <w:jc w:val="both"/>
      </w:pPr>
      <w:r w:rsidRPr="007B2051">
        <w:t>240.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7B2051">
        <w:rPr>
          <w:vertAlign w:val="superscript"/>
        </w:rPr>
        <w:footnoteReference w:id="69"/>
      </w:r>
      <w:r w:rsidRPr="007B2051">
        <w:t xml:space="preserve"> </w:t>
      </w:r>
    </w:p>
    <w:p w:rsidR="00F32DD6" w:rsidRPr="007B2051" w:rsidRDefault="005E25C0" w:rsidP="0036129D">
      <w:pPr>
        <w:ind w:firstLine="851"/>
        <w:jc w:val="both"/>
      </w:pPr>
      <w:r w:rsidRPr="007B2051">
        <w:lastRenderedPageBreak/>
        <w:t xml:space="preserve">241.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F32DD6" w:rsidRPr="007B2051" w:rsidRDefault="005E25C0" w:rsidP="0036129D">
      <w:pPr>
        <w:ind w:firstLine="851"/>
        <w:jc w:val="both"/>
      </w:pPr>
      <w:r w:rsidRPr="007B2051">
        <w:t>242.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243 настоящего Положения о закупке.</w:t>
      </w:r>
    </w:p>
    <w:p w:rsidR="00F32DD6" w:rsidRPr="007B2051" w:rsidRDefault="005E25C0" w:rsidP="0036129D">
      <w:pPr>
        <w:ind w:firstLine="851"/>
        <w:jc w:val="both"/>
      </w:pPr>
      <w:r w:rsidRPr="007B2051">
        <w:t>243. Заявка на участие в закупке должна содержать следующую информацию и документы:</w:t>
      </w:r>
    </w:p>
    <w:p w:rsidR="00F32DD6" w:rsidRPr="007B2051" w:rsidRDefault="005E25C0" w:rsidP="0036129D">
      <w:pPr>
        <w:ind w:firstLine="851"/>
        <w:jc w:val="both"/>
        <w:rPr>
          <w:rFonts w:eastAsia="Calibri"/>
        </w:rPr>
      </w:pPr>
      <w:r w:rsidRPr="007B2051">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F32DD6" w:rsidRPr="007B2051" w:rsidRDefault="005E25C0" w:rsidP="0036129D">
      <w:pPr>
        <w:ind w:firstLine="851"/>
        <w:jc w:val="both"/>
        <w:rPr>
          <w:rFonts w:eastAsia="Calibri"/>
        </w:rPr>
      </w:pPr>
      <w:r w:rsidRPr="007B2051">
        <w:rPr>
          <w:rFonts w:eastAsia="Calibri"/>
        </w:rPr>
        <w:t>2) копию документа, подтверждающего полномочия лица действовать от имени участника закупки, за исключением случаев подписания заявки:</w:t>
      </w:r>
    </w:p>
    <w:p w:rsidR="00F32DD6" w:rsidRPr="007B2051" w:rsidRDefault="005E25C0" w:rsidP="0036129D">
      <w:pPr>
        <w:ind w:firstLine="851"/>
        <w:jc w:val="both"/>
        <w:rPr>
          <w:rFonts w:eastAsia="Calibri"/>
        </w:rPr>
      </w:pPr>
      <w:r w:rsidRPr="007B2051">
        <w:rPr>
          <w:rFonts w:eastAsia="Calibri"/>
        </w:rPr>
        <w:t>а) индивидуальным предпринимателем, если участником закупки является индивидуальный предприниматель;</w:t>
      </w:r>
    </w:p>
    <w:p w:rsidR="00F32DD6" w:rsidRPr="007B2051" w:rsidRDefault="005E25C0" w:rsidP="0036129D">
      <w:pPr>
        <w:ind w:firstLine="851"/>
        <w:jc w:val="both"/>
        <w:rPr>
          <w:rFonts w:eastAsia="Calibri"/>
        </w:rPr>
      </w:pPr>
      <w:r w:rsidRPr="007B2051">
        <w:rPr>
          <w:rFonts w:eastAsia="Calibri"/>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32DD6" w:rsidRPr="007B2051" w:rsidRDefault="005E25C0" w:rsidP="0036129D">
      <w:pPr>
        <w:ind w:firstLine="851"/>
        <w:jc w:val="both"/>
        <w:rPr>
          <w:rFonts w:eastAsia="Calibri"/>
        </w:rPr>
      </w:pPr>
      <w:r w:rsidRPr="007B2051">
        <w:rPr>
          <w:rFonts w:eastAsia="Calibri"/>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F32DD6" w:rsidRPr="007B2051" w:rsidRDefault="005E25C0" w:rsidP="0036129D">
      <w:pPr>
        <w:ind w:firstLine="851"/>
        <w:jc w:val="both"/>
      </w:pPr>
      <w:r w:rsidRPr="007B2051">
        <w:t xml:space="preserve">244. Заказчиком </w:t>
      </w:r>
      <w:r w:rsidRPr="007B2051">
        <w:rPr>
          <w:rFonts w:eastAsia="Calibri"/>
        </w:rPr>
        <w:t xml:space="preserve">не рассматривается предложение </w:t>
      </w:r>
      <w:r w:rsidRPr="007B2051">
        <w:t xml:space="preserve">о цене договора либо </w:t>
      </w:r>
      <w:r w:rsidRPr="007B2051">
        <w:br w:type="textWrapping" w:clear="all"/>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242 и 243 настоящего Положения о закупке.</w:t>
      </w:r>
    </w:p>
    <w:p w:rsidR="00F32DD6" w:rsidRPr="007B2051" w:rsidRDefault="005E25C0" w:rsidP="0036129D">
      <w:pPr>
        <w:ind w:firstLine="851"/>
        <w:jc w:val="both"/>
      </w:pPr>
      <w:r w:rsidRPr="007B2051">
        <w:t xml:space="preserve">245.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7B2051">
        <w:br/>
        <w:t xml:space="preserve">о цене единицы товара, работы, услуги не может превышать срок, установленный </w:t>
      </w:r>
      <w:r w:rsidRPr="007B2051">
        <w:br/>
        <w:t>на электронной площадке для подачи предложений поставщиков (исполнителей, подрядчиков) по такой закупке.</w:t>
      </w:r>
    </w:p>
    <w:p w:rsidR="00F32DD6" w:rsidRPr="007B2051" w:rsidRDefault="005E25C0" w:rsidP="0036129D">
      <w:pPr>
        <w:ind w:firstLine="851"/>
        <w:jc w:val="both"/>
      </w:pPr>
      <w:r w:rsidRPr="007B2051">
        <w:t xml:space="preserve">246. </w:t>
      </w:r>
      <w:r w:rsidRPr="007B2051">
        <w:rPr>
          <w:rFonts w:eastAsia="PT Astra Serif"/>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7B2051">
        <w:t>.</w:t>
      </w:r>
    </w:p>
    <w:p w:rsidR="00F32DD6" w:rsidRPr="007B2051" w:rsidRDefault="005E25C0" w:rsidP="0036129D">
      <w:pPr>
        <w:ind w:firstLine="851"/>
        <w:jc w:val="both"/>
      </w:pPr>
      <w:r w:rsidRPr="007B2051">
        <w:rPr>
          <w:rFonts w:eastAsia="Calibri"/>
        </w:rPr>
        <w:t xml:space="preserve">247.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w:t>
      </w:r>
      <w:r w:rsidRPr="007B2051">
        <w:rPr>
          <w:rFonts w:eastAsia="Calibri"/>
        </w:rPr>
        <w:lastRenderedPageBreak/>
        <w:t>договор заключается с любым из таких участников закупки у единственного поставщика (исполнителя, подрядчика) в электронной форме</w:t>
      </w:r>
      <w:r w:rsidRPr="007B2051">
        <w:t>.</w:t>
      </w:r>
    </w:p>
    <w:p w:rsidR="00F32DD6" w:rsidRPr="007B2051" w:rsidRDefault="005E25C0" w:rsidP="0036129D">
      <w:pPr>
        <w:ind w:firstLine="851"/>
        <w:jc w:val="both"/>
        <w:rPr>
          <w:bCs/>
        </w:rPr>
      </w:pPr>
      <w:r w:rsidRPr="007B2051">
        <w:t xml:space="preserve">248. </w:t>
      </w:r>
      <w:r w:rsidRPr="007B2051">
        <w:rPr>
          <w:rFonts w:eastAsia="Calibri"/>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7B2051">
        <w:t>у единственного поставщика (исполнителя, подрядчика) в электронной форме</w:t>
      </w:r>
      <w:r w:rsidRPr="007B2051">
        <w:rPr>
          <w:rFonts w:eastAsia="Calibri"/>
        </w:rPr>
        <w:t xml:space="preserve"> с которым заключается договор</w:t>
      </w:r>
      <w:r w:rsidRPr="007B2051">
        <w:rPr>
          <w:bCs/>
        </w:rPr>
        <w:t>.</w:t>
      </w:r>
      <w:r w:rsidRPr="007B2051">
        <w:rPr>
          <w:bCs/>
          <w:vertAlign w:val="superscript"/>
        </w:rPr>
        <w:footnoteReference w:id="70"/>
      </w:r>
      <w:r w:rsidRPr="007B2051">
        <w:rPr>
          <w:bCs/>
        </w:rPr>
        <w:t xml:space="preserve"> </w:t>
      </w:r>
    </w:p>
    <w:p w:rsidR="00F32DD6" w:rsidRPr="007B2051" w:rsidRDefault="005E25C0" w:rsidP="0036129D">
      <w:pPr>
        <w:ind w:firstLine="851"/>
        <w:jc w:val="both"/>
        <w:rPr>
          <w:bCs/>
        </w:rPr>
      </w:pPr>
      <w:r w:rsidRPr="007B2051">
        <w:rPr>
          <w:bCs/>
        </w:rPr>
        <w:t xml:space="preserve">249. Если </w:t>
      </w:r>
      <w:r w:rsidRPr="007B2051">
        <w:t xml:space="preserve">по окончании </w:t>
      </w:r>
      <w:r w:rsidRPr="007B2051">
        <w:rPr>
          <w:rFonts w:eastAsia="Calibri"/>
        </w:rPr>
        <w:t xml:space="preserve">срока подачи заявок на участие в закупке </w:t>
      </w:r>
      <w:r w:rsidRPr="007B2051">
        <w:rPr>
          <w:rFonts w:eastAsia="Calibri"/>
        </w:rPr>
        <w:br w:type="textWrapping" w:clear="all"/>
      </w:r>
      <w:r w:rsidRPr="007B2051">
        <w:t xml:space="preserve">у единственного поставщика (исполнителя, подрядчика) в электронной форме </w:t>
      </w:r>
      <w:r w:rsidRPr="007B2051">
        <w:br w:type="textWrapping" w:clear="all"/>
      </w:r>
      <w:r w:rsidRPr="007B2051">
        <w:rPr>
          <w:rFonts w:eastAsia="Calibri"/>
        </w:rPr>
        <w:t xml:space="preserve">не подано ни одного </w:t>
      </w:r>
      <w:r w:rsidRPr="007B2051">
        <w:rPr>
          <w:bCs/>
        </w:rPr>
        <w:t>предложения</w:t>
      </w:r>
      <w:r w:rsidRPr="007B2051">
        <w:t xml:space="preserve"> о цене договора либо о цене единицы товара, работы, услуги</w:t>
      </w:r>
      <w:r w:rsidRPr="007B2051">
        <w:rPr>
          <w:bCs/>
        </w:rPr>
        <w:t>, закупка признается несостоявшейся. В указанном случае заказчик вправе:</w:t>
      </w:r>
    </w:p>
    <w:p w:rsidR="00F32DD6" w:rsidRPr="007B2051" w:rsidRDefault="005E25C0" w:rsidP="0036129D">
      <w:pPr>
        <w:ind w:firstLine="851"/>
        <w:jc w:val="both"/>
        <w:rPr>
          <w:bCs/>
        </w:rPr>
      </w:pPr>
      <w:r w:rsidRPr="007B2051">
        <w:rPr>
          <w:bCs/>
        </w:rPr>
        <w:t>1) провести повторную аналогичную закупку;</w:t>
      </w:r>
    </w:p>
    <w:p w:rsidR="00F32DD6" w:rsidRPr="007B2051" w:rsidRDefault="005E25C0" w:rsidP="0036129D">
      <w:pPr>
        <w:ind w:firstLine="851"/>
        <w:jc w:val="both"/>
        <w:rPr>
          <w:bCs/>
        </w:rPr>
      </w:pPr>
      <w:r w:rsidRPr="007B2051">
        <w:rPr>
          <w:bCs/>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F32DD6" w:rsidRPr="007B2051" w:rsidRDefault="005E25C0" w:rsidP="0036129D">
      <w:pPr>
        <w:ind w:firstLine="851"/>
        <w:jc w:val="both"/>
        <w:rPr>
          <w:bCs/>
        </w:rPr>
      </w:pPr>
      <w:r w:rsidRPr="007B2051">
        <w:rPr>
          <w:bCs/>
        </w:rPr>
        <w:t>3) заключить договор в соответствии с подпунктом 1 пункта 237 настоящего Положения о закупке.</w:t>
      </w:r>
    </w:p>
    <w:p w:rsidR="00F32DD6" w:rsidRPr="007B2051" w:rsidRDefault="005E25C0" w:rsidP="0036129D">
      <w:pPr>
        <w:ind w:firstLine="851"/>
        <w:jc w:val="both"/>
      </w:pPr>
      <w:r w:rsidRPr="007B2051">
        <w:rPr>
          <w:bCs/>
        </w:rPr>
        <w:t xml:space="preserve">250.  </w:t>
      </w:r>
      <w:r w:rsidRPr="007B2051">
        <w:t xml:space="preserve">Договор заключается с единственным поставщиком (исполнителем, подрядчиком) в соответствии с подпунктом 1 пункта 237 настоящего Положения </w:t>
      </w:r>
      <w:r w:rsidRPr="007B2051">
        <w:br w:type="textWrapping" w:clear="all"/>
        <w:t>о закупке в следующих случаях признания закупки несостоявшейся:</w:t>
      </w:r>
      <w:r w:rsidRPr="007B2051">
        <w:rPr>
          <w:strike/>
        </w:rPr>
        <w:t xml:space="preserve"> </w:t>
      </w:r>
    </w:p>
    <w:p w:rsidR="00F32DD6" w:rsidRPr="007B2051" w:rsidRDefault="005E25C0" w:rsidP="0036129D">
      <w:pPr>
        <w:ind w:firstLine="851"/>
        <w:jc w:val="both"/>
      </w:pPr>
      <w:r w:rsidRPr="007B2051">
        <w:t xml:space="preserve">1) в связи с тем, что по окончании </w:t>
      </w:r>
      <w:r w:rsidRPr="007B2051">
        <w:rPr>
          <w:rFonts w:eastAsia="Calibri"/>
        </w:rPr>
        <w:t xml:space="preserve">срока подачи заявок на участие в закупке </w:t>
      </w:r>
      <w:r w:rsidRPr="007B2051">
        <w:rPr>
          <w:rFonts w:eastAsia="Calibri"/>
        </w:rPr>
        <w:br w:type="textWrapping" w:clear="all"/>
      </w:r>
      <w:r w:rsidRPr="007B2051">
        <w:t xml:space="preserve">у единственного поставщика (исполнителя, подрядчика) в электронной форме </w:t>
      </w:r>
      <w:r w:rsidRPr="007B2051">
        <w:br w:type="textWrapping" w:clear="all"/>
      </w:r>
      <w:r w:rsidRPr="007B2051">
        <w:rPr>
          <w:rFonts w:eastAsia="Calibri"/>
        </w:rPr>
        <w:t xml:space="preserve">не подано ни одного </w:t>
      </w:r>
      <w:r w:rsidRPr="007B2051">
        <w:rPr>
          <w:bCs/>
        </w:rPr>
        <w:t>предложения</w:t>
      </w:r>
      <w:r w:rsidRPr="007B2051">
        <w:t xml:space="preserve"> о цене договора либо о цене единицы товара, работы, услуги;</w:t>
      </w:r>
    </w:p>
    <w:p w:rsidR="00F32DD6" w:rsidRPr="007B2051" w:rsidRDefault="005E25C0" w:rsidP="0036129D">
      <w:pPr>
        <w:ind w:firstLine="851"/>
        <w:jc w:val="both"/>
      </w:pPr>
      <w:r w:rsidRPr="007B2051">
        <w:t>2) непредоставления участником закупки у единственного поставщика (исполнителя, подрядчика) в электронной форме заявки</w:t>
      </w:r>
      <w:r w:rsidR="00B12F3D" w:rsidRPr="007B2051">
        <w:t>,</w:t>
      </w:r>
      <w:r w:rsidRPr="007B2051">
        <w:t xml:space="preserve"> соответствующей требованиям пунктов 242 и 243 настоящего Положения о закупке;</w:t>
      </w:r>
    </w:p>
    <w:p w:rsidR="00F32DD6" w:rsidRPr="007B2051" w:rsidRDefault="005E25C0" w:rsidP="0036129D">
      <w:pPr>
        <w:ind w:firstLine="851"/>
        <w:jc w:val="both"/>
      </w:pPr>
      <w:r w:rsidRPr="007B2051">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243 настоящего Положения о закупке;</w:t>
      </w:r>
    </w:p>
    <w:p w:rsidR="00F32DD6" w:rsidRPr="007B2051" w:rsidRDefault="005E25C0" w:rsidP="0036129D">
      <w:pPr>
        <w:ind w:firstLine="851"/>
        <w:jc w:val="both"/>
      </w:pPr>
      <w:r w:rsidRPr="007B2051">
        <w:t xml:space="preserve">4) </w:t>
      </w:r>
      <w:r w:rsidRPr="007B2051">
        <w:rPr>
          <w:rFonts w:eastAsia="PT Astra Serif"/>
          <w:lang w:eastAsia="en-US"/>
        </w:rPr>
        <w:t xml:space="preserve">предоставления в соответствии с пунктом 246 настоящего Положения </w:t>
      </w:r>
      <w:r w:rsidRPr="007B2051">
        <w:rPr>
          <w:rFonts w:eastAsia="PT Astra Serif"/>
          <w:lang w:eastAsia="en-US"/>
        </w:rPr>
        <w:br w:type="textWrapping" w:clear="all"/>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7B2051">
        <w:t>;</w:t>
      </w:r>
    </w:p>
    <w:p w:rsidR="00F32DD6" w:rsidRPr="007B2051" w:rsidRDefault="005E25C0" w:rsidP="0036129D">
      <w:pPr>
        <w:ind w:firstLine="851"/>
        <w:jc w:val="both"/>
        <w:rPr>
          <w:bCs/>
        </w:rPr>
      </w:pPr>
      <w:r w:rsidRPr="007B2051">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F32DD6" w:rsidRPr="007B2051" w:rsidRDefault="005E25C0" w:rsidP="0036129D">
      <w:pPr>
        <w:ind w:firstLine="851"/>
        <w:jc w:val="both"/>
      </w:pPr>
      <w:r w:rsidRPr="007B2051">
        <w:t>251. Заказчик вправе отменить закупку на любом этапе до заключения договора.</w:t>
      </w:r>
    </w:p>
    <w:p w:rsidR="00F32DD6" w:rsidRPr="007B2051" w:rsidRDefault="00F32DD6" w:rsidP="0036129D">
      <w:pPr>
        <w:ind w:firstLine="851"/>
      </w:pPr>
    </w:p>
    <w:p w:rsidR="00F32DD6" w:rsidRPr="007B2051" w:rsidRDefault="005E25C0" w:rsidP="0036129D">
      <w:pPr>
        <w:ind w:firstLine="851"/>
        <w:jc w:val="center"/>
      </w:pPr>
      <w:r w:rsidRPr="007B2051">
        <w:t xml:space="preserve">Порядок проведения неконкурентной закупки, </w:t>
      </w:r>
    </w:p>
    <w:p w:rsidR="00F32DD6" w:rsidRPr="007B2051" w:rsidRDefault="005E25C0" w:rsidP="0036129D">
      <w:pPr>
        <w:ind w:firstLine="851"/>
        <w:jc w:val="center"/>
      </w:pPr>
      <w:r w:rsidRPr="007B2051">
        <w:t>предусмотренной пунктом 20</w:t>
      </w:r>
      <w:r w:rsidR="009363E9" w:rsidRPr="007B2051">
        <w:t>(1)</w:t>
      </w:r>
      <w:r w:rsidRPr="007B2051">
        <w:t xml:space="preserve"> Постановления № 1352</w:t>
      </w:r>
      <w:r w:rsidRPr="007B2051">
        <w:rPr>
          <w:rFonts w:eastAsia="PT Astra Serif"/>
          <w:vertAlign w:val="superscript"/>
          <w:lang w:eastAsia="en-US"/>
        </w:rPr>
        <w:footnoteReference w:id="71"/>
      </w:r>
    </w:p>
    <w:p w:rsidR="00F32DD6" w:rsidRPr="007B2051" w:rsidRDefault="00F32DD6" w:rsidP="0036129D">
      <w:pPr>
        <w:ind w:firstLine="851"/>
        <w:jc w:val="both"/>
      </w:pPr>
    </w:p>
    <w:p w:rsidR="00F32DD6" w:rsidRPr="007B2051" w:rsidRDefault="005E25C0" w:rsidP="0036129D">
      <w:pPr>
        <w:ind w:firstLine="851"/>
        <w:jc w:val="both"/>
        <w:rPr>
          <w:bCs/>
        </w:rPr>
      </w:pPr>
      <w:r w:rsidRPr="007B2051">
        <w:rPr>
          <w:bCs/>
        </w:rPr>
        <w:t>252. При проведении н</w:t>
      </w:r>
      <w:r w:rsidRPr="007B2051">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7B2051">
        <w:rPr>
          <w:bCs/>
        </w:rPr>
        <w:t xml:space="preserve"> с учетом следующих особенностей:</w:t>
      </w:r>
      <w:r w:rsidRPr="007B2051">
        <w:rPr>
          <w:rFonts w:eastAsia="PT Astra Serif"/>
          <w:vertAlign w:val="superscript"/>
          <w:lang w:eastAsia="en-US"/>
        </w:rPr>
        <w:t xml:space="preserve"> </w:t>
      </w:r>
    </w:p>
    <w:p w:rsidR="00F32DD6" w:rsidRPr="007B2051" w:rsidRDefault="005E25C0" w:rsidP="0036129D">
      <w:pPr>
        <w:ind w:firstLine="851"/>
        <w:jc w:val="both"/>
        <w:rPr>
          <w:rFonts w:eastAsia="PT Astra Serif"/>
          <w:lang w:eastAsia="en-US"/>
        </w:rPr>
      </w:pPr>
      <w:r w:rsidRPr="007B2051">
        <w:rPr>
          <w:rFonts w:eastAsia="PT Astra Serif"/>
          <w:lang w:eastAsia="en-US"/>
        </w:rPr>
        <w:t xml:space="preserve">1) закупка осуществляется в электронной форме на электронной площадке, предусмотренной частью 10 статьи </w:t>
      </w:r>
      <w:r w:rsidRPr="007B2051">
        <w:rPr>
          <w:rFonts w:eastAsia="Calibri"/>
        </w:rPr>
        <w:t xml:space="preserve">3.4 </w:t>
      </w:r>
      <w:r w:rsidRPr="007B2051">
        <w:rPr>
          <w:rFonts w:eastAsia="PT Astra Serif"/>
          <w:lang w:eastAsia="en-US"/>
        </w:rPr>
        <w:t xml:space="preserve"> Федерального закона № 223-ФЗ;</w:t>
      </w:r>
    </w:p>
    <w:p w:rsidR="00F32DD6" w:rsidRPr="007B2051" w:rsidRDefault="005E25C0" w:rsidP="0036129D">
      <w:pPr>
        <w:ind w:firstLine="851"/>
        <w:jc w:val="both"/>
        <w:rPr>
          <w:rFonts w:eastAsia="PT Astra Serif"/>
          <w:lang w:eastAsia="en-US"/>
        </w:rPr>
      </w:pPr>
      <w:r w:rsidRPr="007B2051">
        <w:rPr>
          <w:rFonts w:eastAsia="PT Astra Serif"/>
          <w:lang w:eastAsia="en-US"/>
        </w:rPr>
        <w:t>2) цена договора, заключенного с применением такого способа закупки, не должна превышать двадцать миллионов рублей;</w:t>
      </w:r>
    </w:p>
    <w:p w:rsidR="00F32DD6" w:rsidRPr="007B2051" w:rsidRDefault="005E25C0" w:rsidP="0036129D">
      <w:pPr>
        <w:ind w:firstLine="851"/>
        <w:jc w:val="both"/>
        <w:rPr>
          <w:rFonts w:eastAsia="PT Astra Serif"/>
          <w:lang w:eastAsia="en-US"/>
        </w:rPr>
      </w:pPr>
      <w:r w:rsidRPr="007B2051">
        <w:rPr>
          <w:rFonts w:eastAsia="PT Astra Serif"/>
          <w:lang w:eastAsia="en-US"/>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F32DD6" w:rsidRPr="007B2051" w:rsidRDefault="005E25C0" w:rsidP="0036129D">
      <w:pPr>
        <w:ind w:firstLine="851"/>
        <w:jc w:val="both"/>
        <w:rPr>
          <w:rFonts w:eastAsia="PT Astra Serif"/>
          <w:lang w:eastAsia="en-US"/>
        </w:rPr>
      </w:pPr>
      <w:r w:rsidRPr="007B2051">
        <w:rPr>
          <w:rFonts w:eastAsia="PT Astra Serif"/>
          <w:lang w:eastAsia="en-US"/>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F32DD6" w:rsidRPr="007B2051" w:rsidRDefault="005E25C0" w:rsidP="0036129D">
      <w:pPr>
        <w:ind w:firstLine="851"/>
        <w:jc w:val="both"/>
        <w:rPr>
          <w:rFonts w:eastAsia="PT Astra Serif"/>
          <w:lang w:eastAsia="en-US"/>
        </w:rPr>
      </w:pPr>
      <w:r w:rsidRPr="007B2051">
        <w:rPr>
          <w:rFonts w:eastAsia="PT Astra Serif"/>
          <w:lang w:eastAsia="en-US"/>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7B2051">
        <w:rPr>
          <w:rFonts w:eastAsia="Calibri"/>
          <w:lang w:eastAsia="en-US"/>
        </w:rPr>
        <w:t xml:space="preserve"> из </w:t>
      </w:r>
      <w:r w:rsidRPr="007B2051">
        <w:rPr>
          <w:rFonts w:eastAsia="PT Astra Serif"/>
          <w:lang w:eastAsia="en-US"/>
        </w:rPr>
        <w:t xml:space="preserve">числа СМСП, соответствующие требованиям заказчика, и направляет их заказчику; </w:t>
      </w:r>
    </w:p>
    <w:p w:rsidR="00F32DD6" w:rsidRPr="007B2051" w:rsidRDefault="005E25C0" w:rsidP="0036129D">
      <w:pPr>
        <w:ind w:firstLine="851"/>
        <w:jc w:val="both"/>
        <w:rPr>
          <w:rFonts w:eastAsia="PT Astra Serif"/>
          <w:lang w:eastAsia="en-US"/>
        </w:rPr>
      </w:pPr>
      <w:r w:rsidRPr="007B2051">
        <w:rPr>
          <w:rFonts w:eastAsia="PT Astra Serif"/>
          <w:lang w:eastAsia="en-US"/>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F32DD6" w:rsidRPr="007B2051" w:rsidRDefault="005E25C0" w:rsidP="0036129D">
      <w:pPr>
        <w:ind w:firstLine="851"/>
        <w:jc w:val="both"/>
        <w:rPr>
          <w:rFonts w:eastAsia="PT Astra Serif"/>
          <w:lang w:eastAsia="en-US"/>
        </w:rPr>
      </w:pPr>
      <w:r w:rsidRPr="007B2051">
        <w:rPr>
          <w:rFonts w:eastAsia="PT Astra Serif"/>
          <w:lang w:eastAsia="en-US"/>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F32DD6" w:rsidRPr="007B2051" w:rsidRDefault="005E25C0" w:rsidP="0036129D">
      <w:pPr>
        <w:ind w:firstLine="851"/>
        <w:jc w:val="both"/>
        <w:rPr>
          <w:rFonts w:eastAsia="PT Astra Serif"/>
          <w:lang w:eastAsia="en-US"/>
        </w:rPr>
      </w:pPr>
      <w:r w:rsidRPr="007B2051">
        <w:rPr>
          <w:rFonts w:eastAsia="PT Astra Serif"/>
          <w:lang w:eastAsia="en-US"/>
        </w:rPr>
        <w:t xml:space="preserve">253.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7B2051">
        <w:rPr>
          <w:rFonts w:eastAsia="PT Astra Serif"/>
          <w:lang w:eastAsia="en-US"/>
        </w:rPr>
        <w:br w:type="textWrapping" w:clear="all"/>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F32DD6" w:rsidRPr="007B2051" w:rsidRDefault="005E25C0" w:rsidP="0036129D">
      <w:pPr>
        <w:ind w:firstLine="851"/>
        <w:jc w:val="both"/>
        <w:rPr>
          <w:rFonts w:eastAsia="PT Astra Serif"/>
          <w:lang w:eastAsia="en-US"/>
        </w:rPr>
      </w:pPr>
      <w:r w:rsidRPr="007B2051">
        <w:rPr>
          <w:rFonts w:eastAsia="PT Astra Serif"/>
          <w:lang w:eastAsia="en-US"/>
        </w:rPr>
        <w:t>254.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F32DD6" w:rsidRPr="007B2051" w:rsidRDefault="005E25C0" w:rsidP="0036129D">
      <w:pPr>
        <w:ind w:firstLine="851"/>
        <w:jc w:val="both"/>
        <w:rPr>
          <w:rFonts w:eastAsia="PT Astra Serif"/>
          <w:lang w:eastAsia="en-US"/>
        </w:rPr>
      </w:pPr>
      <w:r w:rsidRPr="007B2051">
        <w:rPr>
          <w:rFonts w:eastAsia="PT Astra Serif"/>
          <w:lang w:eastAsia="en-US"/>
        </w:rPr>
        <w:t>255.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F32DD6" w:rsidRPr="007B2051" w:rsidRDefault="005E25C0" w:rsidP="0036129D">
      <w:pPr>
        <w:ind w:firstLine="851"/>
        <w:jc w:val="both"/>
        <w:rPr>
          <w:rFonts w:eastAsia="PT Astra Serif"/>
          <w:lang w:eastAsia="en-US"/>
        </w:rPr>
      </w:pPr>
      <w:r w:rsidRPr="007B2051">
        <w:rPr>
          <w:rFonts w:eastAsia="PT Astra Serif"/>
          <w:lang w:eastAsia="en-US"/>
        </w:rPr>
        <w:t>256. В извещении об осуществлении закупки должно быть указано, что участниками такой закупки являются только СМСП.</w:t>
      </w:r>
    </w:p>
    <w:p w:rsidR="00F32DD6" w:rsidRPr="007B2051" w:rsidRDefault="005E25C0" w:rsidP="0036129D">
      <w:pPr>
        <w:ind w:firstLine="851"/>
        <w:jc w:val="both"/>
        <w:rPr>
          <w:rFonts w:eastAsia="PT Astra Serif"/>
          <w:lang w:eastAsia="en-US"/>
        </w:rPr>
      </w:pPr>
      <w:r w:rsidRPr="007B2051">
        <w:rPr>
          <w:rFonts w:eastAsia="PT Astra Serif"/>
          <w:lang w:eastAsia="en-US"/>
        </w:rPr>
        <w:t>257.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F32DD6" w:rsidRPr="007B2051" w:rsidRDefault="005E25C0" w:rsidP="0036129D">
      <w:pPr>
        <w:ind w:firstLine="851"/>
        <w:jc w:val="both"/>
        <w:rPr>
          <w:rFonts w:eastAsia="PT Astra Serif"/>
          <w:lang w:eastAsia="en-US"/>
        </w:rPr>
      </w:pPr>
      <w:r w:rsidRPr="007B2051">
        <w:rPr>
          <w:rFonts w:eastAsia="PT Astra Serif"/>
          <w:lang w:eastAsia="en-US"/>
        </w:rPr>
        <w:lastRenderedPageBreak/>
        <w:t xml:space="preserve">258.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F32DD6" w:rsidRPr="007B2051" w:rsidRDefault="005E25C0" w:rsidP="0036129D">
      <w:pPr>
        <w:ind w:firstLine="851"/>
        <w:jc w:val="both"/>
        <w:rPr>
          <w:rFonts w:eastAsia="PT Astra Serif"/>
          <w:lang w:eastAsia="en-US"/>
        </w:rPr>
      </w:pPr>
      <w:r w:rsidRPr="007B2051">
        <w:rPr>
          <w:rFonts w:eastAsia="PT Astra Serif"/>
          <w:lang w:eastAsia="en-US"/>
        </w:rPr>
        <w:t xml:space="preserve">259.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7B2051">
        <w:rPr>
          <w:rFonts w:eastAsia="PT Astra Serif"/>
          <w:lang w:eastAsia="en-US"/>
        </w:rPr>
        <w:br w:type="textWrapping" w:clear="all"/>
        <w:t>№ 223-ФЗ.</w:t>
      </w:r>
    </w:p>
    <w:p w:rsidR="00F32DD6" w:rsidRPr="007B2051" w:rsidRDefault="005E25C0" w:rsidP="0036129D">
      <w:pPr>
        <w:ind w:firstLine="851"/>
        <w:jc w:val="both"/>
        <w:rPr>
          <w:rFonts w:eastAsia="PT Astra Serif"/>
          <w:lang w:eastAsia="en-US"/>
        </w:rPr>
      </w:pPr>
      <w:r w:rsidRPr="007B2051">
        <w:rPr>
          <w:rFonts w:eastAsia="PT Astra Serif"/>
          <w:lang w:eastAsia="en-US"/>
        </w:rPr>
        <w:t xml:space="preserve">260.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F32DD6" w:rsidRPr="007B2051" w:rsidRDefault="005E25C0" w:rsidP="0036129D">
      <w:pPr>
        <w:ind w:firstLine="851"/>
        <w:jc w:val="both"/>
        <w:rPr>
          <w:rFonts w:eastAsia="PT Astra Serif"/>
          <w:lang w:eastAsia="en-US"/>
        </w:rPr>
      </w:pPr>
      <w:r w:rsidRPr="007B2051">
        <w:rPr>
          <w:rFonts w:eastAsia="PT Astra Serif"/>
          <w:lang w:eastAsia="en-US"/>
        </w:rPr>
        <w:t>261. Заказчик при проведении закупки вправе установить требования к товарам, работам, услугам:</w:t>
      </w:r>
      <w:r w:rsidRPr="007B2051">
        <w:rPr>
          <w:rFonts w:eastAsia="PT Astra Serif"/>
          <w:vertAlign w:val="superscript"/>
          <w:lang w:eastAsia="en-US"/>
        </w:rPr>
        <w:footnoteReference w:id="72"/>
      </w:r>
    </w:p>
    <w:p w:rsidR="00F32DD6" w:rsidRPr="007B2051" w:rsidRDefault="005E25C0" w:rsidP="0036129D">
      <w:pPr>
        <w:ind w:firstLine="851"/>
        <w:jc w:val="both"/>
        <w:rPr>
          <w:rFonts w:eastAsia="PT Astra Serif"/>
          <w:lang w:eastAsia="en-US"/>
        </w:rPr>
      </w:pPr>
      <w:r w:rsidRPr="007B2051">
        <w:rPr>
          <w:rFonts w:eastAsia="PT Astra Serif"/>
          <w:lang w:eastAsia="en-US"/>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F32DD6" w:rsidRPr="007B2051" w:rsidRDefault="005E25C0" w:rsidP="0036129D">
      <w:pPr>
        <w:ind w:firstLine="851"/>
        <w:jc w:val="both"/>
        <w:rPr>
          <w:rFonts w:eastAsia="PT Astra Serif"/>
          <w:lang w:eastAsia="en-US"/>
        </w:rPr>
      </w:pPr>
      <w:r w:rsidRPr="007B2051">
        <w:rPr>
          <w:rFonts w:eastAsia="PT Astra Serif"/>
          <w:lang w:eastAsia="en-US"/>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F32DD6" w:rsidRPr="007B2051" w:rsidRDefault="005E25C0" w:rsidP="0036129D">
      <w:pPr>
        <w:ind w:firstLine="851"/>
        <w:jc w:val="both"/>
        <w:rPr>
          <w:rFonts w:eastAsia="PT Astra Serif"/>
          <w:lang w:eastAsia="en-US"/>
        </w:rPr>
      </w:pPr>
      <w:r w:rsidRPr="007B2051">
        <w:rPr>
          <w:rFonts w:eastAsia="PT Astra Serif"/>
          <w:lang w:eastAsia="en-US"/>
        </w:rPr>
        <w:t>3) указание на наличие сведений о закупаемых товарах в реестрах, предусмотренных пунктом 2 Постановления № 2013.</w:t>
      </w:r>
    </w:p>
    <w:p w:rsidR="00F32DD6" w:rsidRPr="007B2051" w:rsidRDefault="005E25C0" w:rsidP="0036129D">
      <w:pPr>
        <w:ind w:firstLine="851"/>
        <w:jc w:val="both"/>
        <w:rPr>
          <w:rFonts w:eastAsia="PT Astra Serif"/>
          <w:lang w:eastAsia="en-US"/>
        </w:rPr>
      </w:pPr>
      <w:r w:rsidRPr="007B2051">
        <w:rPr>
          <w:rFonts w:eastAsia="PT Astra Serif"/>
          <w:lang w:eastAsia="en-US"/>
        </w:rPr>
        <w:t>262. Заказчик при проведении закупки вправе установить следующие требования к участникам:</w:t>
      </w:r>
      <w:r w:rsidRPr="007B2051">
        <w:rPr>
          <w:rFonts w:eastAsia="PT Astra Serif"/>
          <w:vertAlign w:val="superscript"/>
          <w:lang w:eastAsia="en-US"/>
        </w:rPr>
        <w:footnoteReference w:id="73"/>
      </w:r>
    </w:p>
    <w:p w:rsidR="00F32DD6" w:rsidRPr="007B2051" w:rsidRDefault="005E25C0" w:rsidP="0036129D">
      <w:pPr>
        <w:ind w:firstLine="851"/>
        <w:jc w:val="both"/>
        <w:rPr>
          <w:rFonts w:eastAsia="PT Astra Serif"/>
          <w:lang w:eastAsia="en-US"/>
        </w:rPr>
      </w:pPr>
      <w:r w:rsidRPr="007B2051">
        <w:rPr>
          <w:rFonts w:eastAsia="PT Astra Serif"/>
          <w:lang w:eastAsia="en-US"/>
        </w:rPr>
        <w:t>1)</w:t>
      </w:r>
      <w:r w:rsidRPr="007B2051">
        <w:rPr>
          <w:rFonts w:eastAsia="PT Astra Serif"/>
          <w:lang w:eastAsia="en-US"/>
        </w:rPr>
        <w:t> </w:t>
      </w:r>
      <w:r w:rsidRPr="007B2051">
        <w:rPr>
          <w:rFonts w:eastAsia="PT Astra Serif"/>
          <w:lang w:eastAsia="en-US"/>
        </w:rPr>
        <w:t>о соответствии требованиям, установленным в соответствии с пунктом 34 настоящего Положения о закупке;</w:t>
      </w:r>
    </w:p>
    <w:p w:rsidR="00F32DD6" w:rsidRPr="007B2051" w:rsidRDefault="005E25C0" w:rsidP="0036129D">
      <w:pPr>
        <w:ind w:firstLine="851"/>
        <w:jc w:val="both"/>
        <w:rPr>
          <w:rFonts w:eastAsia="PT Astra Serif"/>
          <w:lang w:eastAsia="en-US"/>
        </w:rPr>
      </w:pPr>
      <w:r w:rsidRPr="007B2051">
        <w:rPr>
          <w:rFonts w:eastAsia="PT Astra Serif"/>
          <w:lang w:eastAsia="en-US"/>
        </w:rPr>
        <w:t>2)</w:t>
      </w:r>
      <w:r w:rsidRPr="007B2051">
        <w:rPr>
          <w:rFonts w:eastAsia="PT Astra Serif"/>
          <w:lang w:eastAsia="en-US"/>
        </w:rPr>
        <w:t> </w:t>
      </w:r>
      <w:r w:rsidRPr="007B2051">
        <w:rPr>
          <w:rFonts w:eastAsia="PT Astra Serif"/>
          <w:lang w:eastAsia="en-US"/>
        </w:rPr>
        <w:t>о наличии опыта поставки аналогичных товаров, выполнения аналогичных работ, оказания аналогичных услуг;</w:t>
      </w:r>
    </w:p>
    <w:p w:rsidR="00F32DD6" w:rsidRPr="007B2051" w:rsidRDefault="005E25C0" w:rsidP="0036129D">
      <w:pPr>
        <w:ind w:firstLine="851"/>
        <w:jc w:val="both"/>
        <w:rPr>
          <w:rFonts w:eastAsia="PT Astra Serif"/>
          <w:lang w:eastAsia="en-US"/>
        </w:rPr>
      </w:pPr>
      <w:r w:rsidRPr="007B2051">
        <w:rPr>
          <w:rFonts w:eastAsia="PT Astra Serif"/>
          <w:lang w:eastAsia="en-US"/>
        </w:rPr>
        <w:t>3)</w:t>
      </w:r>
      <w:r w:rsidRPr="007B2051">
        <w:rPr>
          <w:rFonts w:eastAsia="PT Astra Serif"/>
          <w:lang w:eastAsia="en-US"/>
        </w:rPr>
        <w:t> </w:t>
      </w:r>
      <w:r w:rsidRPr="007B2051">
        <w:rPr>
          <w:rFonts w:eastAsia="PT Astra Serif"/>
          <w:lang w:eastAsia="en-US"/>
        </w:rPr>
        <w:t>о наличии квалифицированного персонала;</w:t>
      </w:r>
    </w:p>
    <w:p w:rsidR="00F32DD6" w:rsidRPr="007B2051" w:rsidRDefault="005E25C0" w:rsidP="0036129D">
      <w:pPr>
        <w:ind w:firstLine="851"/>
        <w:jc w:val="both"/>
        <w:rPr>
          <w:rFonts w:eastAsia="PT Astra Serif"/>
          <w:lang w:eastAsia="en-US"/>
        </w:rPr>
      </w:pPr>
      <w:r w:rsidRPr="007B2051">
        <w:rPr>
          <w:rFonts w:eastAsia="PT Astra Serif"/>
          <w:lang w:eastAsia="en-US"/>
        </w:rPr>
        <w:t>4)</w:t>
      </w:r>
      <w:r w:rsidRPr="007B2051">
        <w:rPr>
          <w:rFonts w:eastAsia="PT Astra Serif"/>
          <w:lang w:eastAsia="en-US"/>
        </w:rPr>
        <w:t> </w:t>
      </w:r>
      <w:r w:rsidRPr="007B2051">
        <w:rPr>
          <w:rFonts w:eastAsia="PT Astra Serif"/>
          <w:lang w:eastAsia="en-US"/>
        </w:rPr>
        <w:t>о наличии материально-технических ресурсов;</w:t>
      </w:r>
    </w:p>
    <w:p w:rsidR="00F32DD6" w:rsidRPr="007B2051" w:rsidRDefault="005E25C0" w:rsidP="0036129D">
      <w:pPr>
        <w:ind w:firstLine="851"/>
        <w:jc w:val="both"/>
        <w:rPr>
          <w:rFonts w:eastAsia="PT Astra Serif"/>
          <w:lang w:eastAsia="en-US"/>
        </w:rPr>
      </w:pPr>
      <w:r w:rsidRPr="007B2051">
        <w:rPr>
          <w:rFonts w:eastAsia="PT Astra Serif"/>
          <w:lang w:eastAsia="en-US"/>
        </w:rPr>
        <w:t>5)</w:t>
      </w:r>
      <w:r w:rsidRPr="007B2051">
        <w:rPr>
          <w:rFonts w:eastAsia="PT Astra Serif"/>
          <w:lang w:eastAsia="en-US"/>
        </w:rPr>
        <w:t> </w:t>
      </w:r>
      <w:r w:rsidRPr="007B2051">
        <w:rPr>
          <w:rFonts w:eastAsia="PT Astra Serif"/>
          <w:lang w:eastAsia="en-US"/>
        </w:rPr>
        <w:t>об отсутствии фактов неисполнения, ненадлежащего исполнения обязательств перед заказчиком и (или) третьими лицами;</w:t>
      </w:r>
    </w:p>
    <w:p w:rsidR="00F32DD6" w:rsidRPr="007B2051" w:rsidRDefault="005E25C0" w:rsidP="0036129D">
      <w:pPr>
        <w:ind w:firstLine="851"/>
        <w:jc w:val="both"/>
        <w:rPr>
          <w:rFonts w:eastAsia="PT Astra Serif"/>
          <w:lang w:eastAsia="en-US"/>
        </w:rPr>
      </w:pPr>
      <w:r w:rsidRPr="007B2051">
        <w:rPr>
          <w:rFonts w:eastAsia="PT Astra Serif"/>
          <w:lang w:eastAsia="en-US"/>
        </w:rPr>
        <w:t>6)</w:t>
      </w:r>
      <w:r w:rsidRPr="007B2051">
        <w:rPr>
          <w:rFonts w:eastAsia="PT Astra Serif"/>
          <w:lang w:eastAsia="en-US"/>
        </w:rPr>
        <w:t> </w:t>
      </w:r>
      <w:r w:rsidRPr="007B2051">
        <w:rPr>
          <w:rFonts w:eastAsia="PT Astra Serif"/>
          <w:lang w:eastAsia="en-US"/>
        </w:rPr>
        <w:t>о том, что участник закупки должен являться производителем товара или обладать правом поставки товара, предоставленным производителем.</w:t>
      </w:r>
    </w:p>
    <w:p w:rsidR="00F32DD6" w:rsidRPr="007B2051" w:rsidRDefault="005E25C0" w:rsidP="0036129D">
      <w:pPr>
        <w:ind w:firstLine="851"/>
        <w:jc w:val="both"/>
        <w:rPr>
          <w:rFonts w:eastAsia="PT Astra Serif"/>
          <w:lang w:eastAsia="en-US"/>
        </w:rPr>
      </w:pPr>
      <w:r w:rsidRPr="007B2051">
        <w:rPr>
          <w:rFonts w:eastAsia="PT Astra Serif"/>
          <w:lang w:eastAsia="en-US"/>
        </w:rPr>
        <w:t>263. Для оценки заявок в соответствии с настоящим Положением о закупке применяются следующие критерии оценки:</w:t>
      </w:r>
      <w:r w:rsidRPr="007B2051">
        <w:rPr>
          <w:rFonts w:eastAsia="PT Astra Serif"/>
          <w:vertAlign w:val="superscript"/>
          <w:lang w:eastAsia="en-US"/>
        </w:rPr>
        <w:footnoteReference w:id="74"/>
      </w:r>
    </w:p>
    <w:p w:rsidR="00F32DD6" w:rsidRPr="007B2051" w:rsidRDefault="005E25C0" w:rsidP="0036129D">
      <w:pPr>
        <w:ind w:firstLine="851"/>
        <w:jc w:val="both"/>
        <w:rPr>
          <w:rFonts w:eastAsia="PT Astra Serif"/>
          <w:lang w:eastAsia="en-US"/>
        </w:rPr>
      </w:pPr>
      <w:r w:rsidRPr="007B2051">
        <w:rPr>
          <w:rFonts w:eastAsia="PT Astra Serif"/>
          <w:lang w:eastAsia="en-US"/>
        </w:rPr>
        <w:t>1) цена договора;</w:t>
      </w:r>
    </w:p>
    <w:p w:rsidR="00F32DD6" w:rsidRPr="007B2051" w:rsidRDefault="005E25C0" w:rsidP="0036129D">
      <w:pPr>
        <w:ind w:firstLine="851"/>
        <w:jc w:val="both"/>
        <w:rPr>
          <w:rFonts w:eastAsia="PT Astra Serif"/>
          <w:lang w:eastAsia="en-US"/>
        </w:rPr>
      </w:pPr>
      <w:r w:rsidRPr="007B2051">
        <w:rPr>
          <w:rFonts w:eastAsia="PT Astra Serif"/>
          <w:lang w:eastAsia="en-US"/>
        </w:rPr>
        <w:t>2) наличие опыта поставки аналогичных товаров, выполнения аналогичных работ, оказания аналогичных услуг;</w:t>
      </w:r>
    </w:p>
    <w:p w:rsidR="00F32DD6" w:rsidRPr="007B2051" w:rsidRDefault="005E25C0" w:rsidP="0036129D">
      <w:pPr>
        <w:ind w:firstLine="851"/>
        <w:jc w:val="both"/>
        <w:rPr>
          <w:rFonts w:eastAsia="PT Astra Serif"/>
          <w:lang w:eastAsia="en-US"/>
        </w:rPr>
      </w:pPr>
      <w:r w:rsidRPr="007B2051">
        <w:rPr>
          <w:rFonts w:eastAsia="PT Astra Serif"/>
          <w:lang w:eastAsia="en-US"/>
        </w:rPr>
        <w:t>3) наличие квалифицированного персонала;</w:t>
      </w:r>
    </w:p>
    <w:p w:rsidR="00F32DD6" w:rsidRPr="007B2051" w:rsidRDefault="005E25C0" w:rsidP="0036129D">
      <w:pPr>
        <w:ind w:firstLine="851"/>
        <w:jc w:val="both"/>
        <w:rPr>
          <w:rFonts w:eastAsia="PT Astra Serif"/>
          <w:lang w:eastAsia="en-US"/>
        </w:rPr>
      </w:pPr>
      <w:r w:rsidRPr="007B2051">
        <w:rPr>
          <w:rFonts w:eastAsia="PT Astra Serif"/>
          <w:lang w:eastAsia="en-US"/>
        </w:rPr>
        <w:t>4) наличие материально-технических ресурсов;</w:t>
      </w:r>
    </w:p>
    <w:p w:rsidR="00F32DD6" w:rsidRPr="007B2051" w:rsidRDefault="005E25C0" w:rsidP="0036129D">
      <w:pPr>
        <w:ind w:firstLine="851"/>
        <w:jc w:val="both"/>
        <w:rPr>
          <w:rFonts w:eastAsia="PT Astra Serif"/>
          <w:lang w:eastAsia="en-US"/>
        </w:rPr>
      </w:pPr>
      <w:r w:rsidRPr="007B2051">
        <w:rPr>
          <w:rFonts w:eastAsia="PT Astra Serif"/>
          <w:lang w:eastAsia="en-US"/>
        </w:rPr>
        <w:t>5) наличие системы менеджмента качества;</w:t>
      </w:r>
    </w:p>
    <w:p w:rsidR="00F32DD6" w:rsidRPr="007B2051" w:rsidRDefault="005E25C0" w:rsidP="0036129D">
      <w:pPr>
        <w:ind w:firstLine="851"/>
        <w:jc w:val="both"/>
        <w:rPr>
          <w:rFonts w:eastAsia="PT Astra Serif"/>
          <w:lang w:eastAsia="en-US"/>
        </w:rPr>
      </w:pPr>
      <w:r w:rsidRPr="007B2051">
        <w:rPr>
          <w:rFonts w:eastAsia="PT Astra Serif"/>
          <w:lang w:eastAsia="en-US"/>
        </w:rPr>
        <w:t>6) наличие финансовых ресурсов, необходимых для исполнения договора;</w:t>
      </w:r>
    </w:p>
    <w:p w:rsidR="00F32DD6" w:rsidRPr="007B2051" w:rsidRDefault="005E25C0" w:rsidP="0036129D">
      <w:pPr>
        <w:ind w:firstLine="851"/>
        <w:jc w:val="both"/>
        <w:rPr>
          <w:rFonts w:eastAsia="PT Astra Serif"/>
          <w:lang w:eastAsia="en-US"/>
        </w:rPr>
      </w:pPr>
      <w:r w:rsidRPr="007B2051">
        <w:rPr>
          <w:rFonts w:eastAsia="PT Astra Serif"/>
          <w:lang w:eastAsia="en-US"/>
        </w:rPr>
        <w:t>7) отсутствие фактов неисполнения, ненадлежащего исполнения обязательств перед заказчиком и (или) третьими лицами;</w:t>
      </w:r>
    </w:p>
    <w:p w:rsidR="00F32DD6" w:rsidRPr="007B2051" w:rsidRDefault="005E25C0" w:rsidP="0036129D">
      <w:pPr>
        <w:ind w:firstLine="851"/>
        <w:jc w:val="both"/>
        <w:rPr>
          <w:rFonts w:eastAsia="PT Astra Serif"/>
          <w:lang w:eastAsia="en-US"/>
        </w:rPr>
      </w:pPr>
      <w:r w:rsidRPr="007B2051">
        <w:rPr>
          <w:rFonts w:eastAsia="PT Astra Serif"/>
          <w:lang w:eastAsia="en-US"/>
        </w:rPr>
        <w:t>8) наличие у участника закупки статуса производителя товара или обладание правом поставки товара, предоставленным производителем.</w:t>
      </w:r>
    </w:p>
    <w:p w:rsidR="00F32DD6" w:rsidRPr="007B2051" w:rsidRDefault="005E25C0" w:rsidP="0036129D">
      <w:pPr>
        <w:ind w:firstLine="851"/>
        <w:jc w:val="both"/>
        <w:rPr>
          <w:rFonts w:eastAsia="PT Astra Serif"/>
          <w:lang w:eastAsia="en-US"/>
        </w:rPr>
      </w:pPr>
      <w:r w:rsidRPr="007B2051">
        <w:rPr>
          <w:rFonts w:eastAsia="PT Astra Serif"/>
          <w:lang w:eastAsia="en-US"/>
        </w:rPr>
        <w:lastRenderedPageBreak/>
        <w:t>264.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F32DD6" w:rsidRPr="007B2051" w:rsidRDefault="005E25C0" w:rsidP="0036129D">
      <w:pPr>
        <w:ind w:firstLine="851"/>
        <w:jc w:val="both"/>
        <w:rPr>
          <w:rFonts w:eastAsia="PT Astra Serif"/>
          <w:lang w:eastAsia="en-US"/>
        </w:rPr>
      </w:pPr>
      <w:r w:rsidRPr="007B2051">
        <w:rPr>
          <w:rFonts w:eastAsia="PT Astra Serif"/>
          <w:lang w:eastAsia="en-US"/>
        </w:rPr>
        <w:t>265.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7B2051">
        <w:rPr>
          <w:bCs/>
          <w:vertAlign w:val="superscript"/>
        </w:rPr>
        <w:t xml:space="preserve"> </w:t>
      </w:r>
      <w:r w:rsidRPr="007B2051">
        <w:rPr>
          <w:bCs/>
          <w:vertAlign w:val="superscript"/>
        </w:rPr>
        <w:footnoteReference w:id="75"/>
      </w:r>
    </w:p>
    <w:p w:rsidR="00F32DD6" w:rsidRPr="007B2051" w:rsidRDefault="005E25C0" w:rsidP="0036129D">
      <w:pPr>
        <w:ind w:firstLine="851"/>
        <w:jc w:val="both"/>
        <w:rPr>
          <w:rFonts w:eastAsia="PT Astra Serif"/>
          <w:lang w:eastAsia="en-US"/>
        </w:rPr>
      </w:pPr>
      <w:r w:rsidRPr="007B2051">
        <w:rPr>
          <w:rFonts w:eastAsia="PT Astra Serif"/>
          <w:lang w:eastAsia="en-US"/>
        </w:rPr>
        <w:t>266.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F32DD6" w:rsidRPr="007B2051" w:rsidRDefault="005E25C0" w:rsidP="0036129D">
      <w:pPr>
        <w:ind w:firstLine="851"/>
        <w:jc w:val="both"/>
        <w:rPr>
          <w:rFonts w:eastAsia="PT Astra Serif"/>
          <w:lang w:eastAsia="en-US"/>
        </w:rPr>
      </w:pPr>
      <w:r w:rsidRPr="007B2051">
        <w:rPr>
          <w:rFonts w:eastAsia="PT Astra Serif"/>
          <w:lang w:eastAsia="en-US"/>
        </w:rPr>
        <w:t>267.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F32DD6" w:rsidRPr="007B2051" w:rsidRDefault="005E25C0" w:rsidP="0036129D">
      <w:pPr>
        <w:ind w:firstLine="851"/>
        <w:jc w:val="both"/>
        <w:rPr>
          <w:rFonts w:eastAsia="PT Astra Serif"/>
          <w:lang w:eastAsia="en-US"/>
        </w:rPr>
      </w:pPr>
      <w:r w:rsidRPr="007B2051">
        <w:rPr>
          <w:rFonts w:eastAsia="PT Astra Serif"/>
          <w:lang w:eastAsia="en-US"/>
        </w:rPr>
        <w:t>268.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F32DD6" w:rsidRPr="007B2051" w:rsidRDefault="005E25C0" w:rsidP="0036129D">
      <w:pPr>
        <w:ind w:firstLine="851"/>
        <w:jc w:val="both"/>
        <w:rPr>
          <w:rFonts w:eastAsia="PT Astra Serif"/>
          <w:lang w:eastAsia="en-US"/>
        </w:rPr>
      </w:pPr>
      <w:r w:rsidRPr="007B2051">
        <w:rPr>
          <w:rFonts w:eastAsia="PT Astra Serif"/>
          <w:lang w:eastAsia="en-US"/>
        </w:rPr>
        <w:t xml:space="preserve">269. Заказчик вправе отменить закупку на любом этапе до заключения договора. </w:t>
      </w:r>
    </w:p>
    <w:p w:rsidR="00F32DD6" w:rsidRPr="007B2051" w:rsidRDefault="00F32DD6" w:rsidP="0036129D">
      <w:pPr>
        <w:ind w:firstLine="851"/>
        <w:jc w:val="center"/>
      </w:pPr>
    </w:p>
    <w:p w:rsidR="00F32DD6" w:rsidRPr="007B2051" w:rsidRDefault="005E25C0" w:rsidP="0036129D">
      <w:pPr>
        <w:ind w:firstLine="851"/>
        <w:jc w:val="center"/>
      </w:pPr>
      <w:r w:rsidRPr="007B2051">
        <w:t>7. Исполнение, изменение, расторжение договора</w:t>
      </w:r>
    </w:p>
    <w:p w:rsidR="00F32DD6" w:rsidRPr="007B2051" w:rsidRDefault="00F32DD6" w:rsidP="0036129D">
      <w:pPr>
        <w:ind w:firstLine="851"/>
        <w:jc w:val="center"/>
      </w:pPr>
    </w:p>
    <w:p w:rsidR="00F32DD6" w:rsidRPr="007B2051" w:rsidRDefault="005E25C0" w:rsidP="0036129D">
      <w:pPr>
        <w:ind w:firstLine="851"/>
        <w:jc w:val="both"/>
      </w:pPr>
      <w:r w:rsidRPr="007B2051">
        <w:t>270.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F463C5" w:rsidRPr="007B2051" w:rsidRDefault="005E25C0" w:rsidP="00F463C5">
      <w:pPr>
        <w:suppressAutoHyphens/>
        <w:ind w:firstLine="709"/>
        <w:jc w:val="both"/>
      </w:pPr>
      <w:r w:rsidRPr="007B2051">
        <w:t xml:space="preserve">271. </w:t>
      </w:r>
      <w:r w:rsidR="00F463C5" w:rsidRPr="007B2051">
        <w:rPr>
          <w:color w:val="000000"/>
          <w:shd w:val="clear" w:color="auto" w:fill="FFFFFF"/>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w:t>
      </w:r>
      <w:r w:rsidR="00F463C5" w:rsidRPr="007B2051">
        <w:t xml:space="preserve"> а также в случаях, если Заказчиком является образовательное учреждение, то срок оплаты должен составлять не более 20 рабочих дней при закупке: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701"/>
      </w:tblGrid>
      <w:tr w:rsidR="00F463C5" w:rsidRPr="007B2051" w:rsidTr="007B4B8E">
        <w:tc>
          <w:tcPr>
            <w:tcW w:w="7621" w:type="dxa"/>
            <w:tcBorders>
              <w:top w:val="single" w:sz="4" w:space="0" w:color="auto"/>
              <w:left w:val="single" w:sz="4" w:space="0" w:color="auto"/>
              <w:bottom w:val="single" w:sz="4" w:space="0" w:color="auto"/>
              <w:right w:val="single" w:sz="4" w:space="0" w:color="auto"/>
            </w:tcBorders>
            <w:shd w:val="clear" w:color="auto" w:fill="auto"/>
          </w:tcPr>
          <w:p w:rsidR="00F463C5" w:rsidRPr="007B2051" w:rsidRDefault="00F463C5" w:rsidP="007B4B8E">
            <w:pPr>
              <w:suppressAutoHyphens/>
              <w:jc w:val="center"/>
            </w:pPr>
            <w:r w:rsidRPr="007B2051">
              <w:t>Перечень товаров, работ, услуг</w:t>
            </w:r>
          </w:p>
          <w:p w:rsidR="00F463C5" w:rsidRPr="007B2051" w:rsidRDefault="00F463C5" w:rsidP="007B4B8E">
            <w:pPr>
              <w:suppressAutoHyphens/>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463C5" w:rsidRPr="007B2051" w:rsidRDefault="00F463C5" w:rsidP="007B4B8E">
            <w:pPr>
              <w:suppressAutoHyphens/>
              <w:jc w:val="center"/>
            </w:pPr>
            <w:r w:rsidRPr="007B2051">
              <w:t>ОКПД2</w:t>
            </w:r>
          </w:p>
        </w:tc>
      </w:tr>
      <w:tr w:rsidR="00F463C5" w:rsidRPr="007B2051" w:rsidTr="007B4B8E">
        <w:tc>
          <w:tcPr>
            <w:tcW w:w="762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rFonts w:ascii="Arial" w:hAnsi="Arial" w:cs="Arial"/>
                <w:color w:val="333333"/>
                <w:sz w:val="23"/>
                <w:szCs w:val="23"/>
                <w:shd w:val="clear" w:color="auto" w:fill="FFFFFF"/>
              </w:rPr>
              <w:t>Электроэнергия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suppressAutoHyphens/>
              <w:jc w:val="both"/>
            </w:pPr>
            <w:r w:rsidRPr="007B2051">
              <w:t>35.11</w:t>
            </w:r>
          </w:p>
        </w:tc>
      </w:tr>
      <w:tr w:rsidR="00F463C5" w:rsidRPr="007B2051" w:rsidTr="007B4B8E">
        <w:tc>
          <w:tcPr>
            <w:tcW w:w="762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t>Услуги по предоставлению телефонной связи и доступа к информационно-коммуникационной сети Интернет в общественных зданиях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suppressAutoHyphens/>
              <w:jc w:val="both"/>
            </w:pPr>
            <w:r w:rsidRPr="007B2051">
              <w:t>61.90.10.140.</w:t>
            </w:r>
          </w:p>
        </w:tc>
      </w:tr>
      <w:tr w:rsidR="00F463C5" w:rsidRPr="007B2051" w:rsidTr="007B4B8E">
        <w:tc>
          <w:tcPr>
            <w:tcW w:w="762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lastRenderedPageBreak/>
              <w:t>Пар и горячая вода; услуги по снабжению паром и горячей водой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pPr>
            <w:r w:rsidRPr="007B2051">
              <w:rPr>
                <w:bCs/>
              </w:rPr>
              <w:t>35.30.1</w:t>
            </w:r>
          </w:p>
        </w:tc>
      </w:tr>
      <w:tr w:rsidR="00F463C5" w:rsidRPr="007B2051" w:rsidTr="007B4B8E">
        <w:tc>
          <w:tcPr>
            <w:tcW w:w="762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t>Услуги по водоотведению; шлам сточных вод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t>37</w:t>
            </w:r>
          </w:p>
        </w:tc>
      </w:tr>
      <w:tr w:rsidR="00F463C5" w:rsidRPr="007B2051" w:rsidTr="007B4B8E">
        <w:tc>
          <w:tcPr>
            <w:tcW w:w="762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t>Услуги по сбору, обработке и удалению отходов; услуги по утилизации отходов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t>38</w:t>
            </w:r>
          </w:p>
        </w:tc>
      </w:tr>
      <w:tr w:rsidR="00F463C5" w:rsidRPr="007B2051" w:rsidTr="007B4B8E">
        <w:trPr>
          <w:trHeight w:val="177"/>
        </w:trPr>
        <w:tc>
          <w:tcPr>
            <w:tcW w:w="762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t>Вода природная; услуги по очистке воды и водоснабжению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463C5" w:rsidRPr="007B2051" w:rsidRDefault="00F463C5" w:rsidP="007B4B8E">
            <w:pPr>
              <w:jc w:val="both"/>
              <w:rPr>
                <w:bCs/>
              </w:rPr>
            </w:pPr>
            <w:r w:rsidRPr="007B2051">
              <w:rPr>
                <w:bCs/>
              </w:rPr>
              <w:t>36</w:t>
            </w:r>
          </w:p>
        </w:tc>
      </w:tr>
    </w:tbl>
    <w:p w:rsidR="00F32DD6" w:rsidRPr="007B2051" w:rsidRDefault="005E25C0" w:rsidP="0036129D">
      <w:pPr>
        <w:ind w:firstLine="851"/>
        <w:jc w:val="both"/>
      </w:pPr>
      <w:r w:rsidRPr="007B2051">
        <w:rPr>
          <w:vertAlign w:val="superscript"/>
        </w:rPr>
        <w:footnoteReference w:id="76"/>
      </w:r>
      <w:r w:rsidRPr="007B2051">
        <w:t xml:space="preserve"> </w:t>
      </w:r>
    </w:p>
    <w:p w:rsidR="00F32DD6" w:rsidRPr="007B2051" w:rsidRDefault="005E25C0" w:rsidP="0036129D">
      <w:pPr>
        <w:ind w:firstLine="851"/>
        <w:jc w:val="both"/>
        <w:rPr>
          <w:rFonts w:eastAsia="Calibri"/>
        </w:rPr>
      </w:pPr>
      <w:r w:rsidRPr="007B2051">
        <w:rPr>
          <w:rFonts w:eastAsia="Calibri"/>
        </w:rPr>
        <w:t>272. При исполнении договора по согласованию заказчика с поставщиком (</w:t>
      </w:r>
      <w:r w:rsidRPr="007B2051">
        <w:t>исполнителем, подрядчиком</w:t>
      </w:r>
      <w:r w:rsidRPr="007B2051">
        <w:rPr>
          <w:rFonts w:eastAsia="Calibri"/>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F32DD6" w:rsidRPr="007B2051" w:rsidRDefault="005E25C0" w:rsidP="0036129D">
      <w:pPr>
        <w:ind w:firstLine="851"/>
        <w:jc w:val="both"/>
        <w:rPr>
          <w:rFonts w:eastAsia="Calibri"/>
        </w:rPr>
      </w:pPr>
      <w:r w:rsidRPr="007B2051">
        <w:rPr>
          <w:rFonts w:eastAsia="Calibri"/>
        </w:rPr>
        <w:t xml:space="preserve">273.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7B2051">
        <w:rPr>
          <w:rFonts w:eastAsia="Calibri"/>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F32DD6" w:rsidRPr="007B2051" w:rsidRDefault="005E25C0" w:rsidP="0036129D">
      <w:pPr>
        <w:ind w:firstLine="851"/>
        <w:jc w:val="both"/>
        <w:rPr>
          <w:rFonts w:eastAsia="Calibri"/>
        </w:rPr>
      </w:pPr>
      <w:r w:rsidRPr="007B2051">
        <w:rPr>
          <w:rFonts w:eastAsia="Calibri"/>
        </w:rPr>
        <w:t>274.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w:t>
      </w:r>
    </w:p>
    <w:p w:rsidR="00F32DD6" w:rsidRPr="007B2051" w:rsidRDefault="005E25C0" w:rsidP="0036129D">
      <w:pPr>
        <w:ind w:firstLine="851"/>
        <w:jc w:val="both"/>
        <w:rPr>
          <w:rFonts w:eastAsia="Calibri"/>
        </w:rPr>
      </w:pPr>
      <w:r w:rsidRPr="007B2051">
        <w:rPr>
          <w:rFonts w:eastAsia="Calibri"/>
        </w:rPr>
        <w:t>Изменение по соглашению сторон существенных условий договоров, заключенных в целях исполнения национальных проектов (вне зависимости от цены договора), а также договоров,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(если цена договора превышает двадцать миллионов рублей), осуществляется на основании решения о возможности изменения существенных условий договора, принимаемого согласительной комиссией по рассмотрению вопросов изменения существенных условий муниципальных контрактов и договоров, созданной в соответствии с муниципальным правовым актом администрации Города Томска, на основании обращения заказчика.</w:t>
      </w:r>
    </w:p>
    <w:p w:rsidR="00F32DD6" w:rsidRPr="007B2051" w:rsidRDefault="005E25C0" w:rsidP="0036129D">
      <w:pPr>
        <w:ind w:firstLine="851"/>
        <w:jc w:val="both"/>
        <w:rPr>
          <w:rFonts w:eastAsia="Calibri"/>
        </w:rPr>
      </w:pPr>
      <w:r w:rsidRPr="007B2051">
        <w:rPr>
          <w:rFonts w:eastAsia="Calibri"/>
        </w:rPr>
        <w:t>Основанием для принятия решения согласительной комиссией о возможности изменения существенных условий договора являются документы, подтверждающие невозможность исполнения договора по независящим от сторон договора обстоятельствам.</w:t>
      </w:r>
    </w:p>
    <w:p w:rsidR="00F32DD6" w:rsidRPr="007B2051" w:rsidRDefault="005E25C0" w:rsidP="0036129D">
      <w:pPr>
        <w:ind w:firstLine="851"/>
        <w:jc w:val="both"/>
        <w:rPr>
          <w:rFonts w:eastAsia="Calibri"/>
        </w:rPr>
      </w:pPr>
      <w:r w:rsidRPr="007B2051">
        <w:rPr>
          <w:rFonts w:eastAsia="Calibri"/>
        </w:rPr>
        <w:t xml:space="preserve">275. </w:t>
      </w:r>
      <w:r w:rsidRPr="007B2051">
        <w:t>П</w:t>
      </w:r>
      <w:r w:rsidRPr="007B2051">
        <w:rPr>
          <w:rFonts w:eastAsia="Calibri"/>
        </w:rPr>
        <w:t xml:space="preserve">ри исполнении договора, заключенного с участником закупки, которому предоставлен приоритет в соответствии с </w:t>
      </w:r>
      <w:r w:rsidRPr="007B2051">
        <w:t>Постановлением № 925</w:t>
      </w:r>
      <w:r w:rsidRPr="007B2051">
        <w:rPr>
          <w:rFonts w:eastAsia="Calibri"/>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r w:rsidRPr="007B2051">
        <w:rPr>
          <w:rStyle w:val="af5"/>
          <w:rFonts w:eastAsia="Calibri"/>
        </w:rPr>
        <w:footnoteReference w:id="77"/>
      </w:r>
    </w:p>
    <w:p w:rsidR="00F32DD6" w:rsidRPr="007B2051" w:rsidRDefault="005E25C0" w:rsidP="0036129D">
      <w:pPr>
        <w:pBdr>
          <w:right w:val="none" w:sz="4" w:space="3" w:color="000000"/>
        </w:pBdr>
        <w:tabs>
          <w:tab w:val="left" w:pos="1134"/>
        </w:tabs>
        <w:ind w:firstLine="851"/>
        <w:jc w:val="both"/>
      </w:pPr>
      <w:r w:rsidRPr="007B2051">
        <w:t>276. При исполнении договора на поставку товара, заключенного по результатам закупки с установлением запрета или ограничения, не допускается</w:t>
      </w:r>
      <w:r w:rsidRPr="007B2051">
        <w:rPr>
          <w:rStyle w:val="af5"/>
        </w:rPr>
        <w:footnoteReference w:id="78"/>
      </w:r>
      <w:r w:rsidRPr="007B2051">
        <w:t>:</w:t>
      </w:r>
    </w:p>
    <w:p w:rsidR="00F32DD6" w:rsidRPr="007B2051" w:rsidRDefault="005E25C0" w:rsidP="0036129D">
      <w:pPr>
        <w:pBdr>
          <w:right w:val="none" w:sz="4" w:space="3" w:color="000000"/>
        </w:pBdr>
        <w:tabs>
          <w:tab w:val="left" w:pos="1134"/>
        </w:tabs>
        <w:ind w:firstLine="851"/>
        <w:jc w:val="both"/>
      </w:pPr>
      <w:r w:rsidRPr="007B2051">
        <w:lastRenderedPageBreak/>
        <w:t>1) замена товара на происходящий из иностранного государства товар, в отношении которого установлен запрет;</w:t>
      </w:r>
    </w:p>
    <w:p w:rsidR="00F32DD6" w:rsidRPr="007B2051" w:rsidRDefault="005E25C0" w:rsidP="0036129D">
      <w:pPr>
        <w:tabs>
          <w:tab w:val="left" w:pos="1134"/>
        </w:tabs>
        <w:ind w:firstLine="851"/>
        <w:jc w:val="both"/>
      </w:pPr>
      <w:r w:rsidRPr="007B2051">
        <w:t xml:space="preserve">2) замена товара на происходящий из иностранного государства товар, в отношении которого установлено ограничение. </w:t>
      </w:r>
    </w:p>
    <w:p w:rsidR="00F32DD6" w:rsidRPr="007B2051" w:rsidRDefault="005E25C0" w:rsidP="0036129D">
      <w:pPr>
        <w:tabs>
          <w:tab w:val="left" w:pos="1134"/>
        </w:tabs>
        <w:ind w:firstLine="851"/>
        <w:jc w:val="both"/>
      </w:pPr>
      <w:r w:rsidRPr="007B2051">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F32DD6" w:rsidRPr="007B2051" w:rsidRDefault="005E25C0" w:rsidP="0036129D">
      <w:pPr>
        <w:tabs>
          <w:tab w:val="left" w:pos="1134"/>
        </w:tabs>
        <w:ind w:firstLine="851"/>
        <w:jc w:val="both"/>
      </w:pPr>
      <w:r w:rsidRPr="007B2051">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F32DD6" w:rsidRPr="007B2051" w:rsidRDefault="005E25C0" w:rsidP="0036129D">
      <w:pPr>
        <w:tabs>
          <w:tab w:val="left" w:pos="1134"/>
        </w:tabs>
        <w:ind w:firstLine="851"/>
        <w:jc w:val="both"/>
      </w:pPr>
      <w:r w:rsidRPr="007B2051">
        <w:t>1)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F32DD6" w:rsidRPr="007B2051" w:rsidRDefault="005E25C0" w:rsidP="0036129D">
      <w:pPr>
        <w:tabs>
          <w:tab w:val="left" w:pos="1134"/>
        </w:tabs>
        <w:ind w:firstLine="851"/>
        <w:jc w:val="both"/>
      </w:pPr>
      <w:r w:rsidRPr="007B2051">
        <w:t xml:space="preserve">2)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F32DD6" w:rsidRPr="007B2051" w:rsidRDefault="005E25C0" w:rsidP="0036129D">
      <w:pPr>
        <w:ind w:firstLine="851"/>
        <w:jc w:val="both"/>
        <w:rPr>
          <w:rFonts w:eastAsia="Calibri"/>
        </w:rPr>
      </w:pPr>
      <w:r w:rsidRPr="007B2051">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r w:rsidRPr="007B2051">
        <w:rPr>
          <w:rFonts w:eastAsia="Calibri"/>
        </w:rPr>
        <w:t xml:space="preserve"> </w:t>
      </w:r>
    </w:p>
    <w:p w:rsidR="00F32DD6" w:rsidRPr="007B2051" w:rsidRDefault="005E25C0" w:rsidP="0036129D">
      <w:pPr>
        <w:ind w:firstLine="851"/>
        <w:jc w:val="both"/>
      </w:pPr>
      <w:r w:rsidRPr="007B2051">
        <w:t xml:space="preserve">277. При приемке поставленного товара, выполненной работы, оказанной услуги, результатов отдельного этапа, </w:t>
      </w:r>
      <w:r w:rsidRPr="007B2051">
        <w:rPr>
          <w:bCs/>
        </w:rPr>
        <w:t>предусмотренного договором,</w:t>
      </w:r>
      <w:r w:rsidRPr="007B2051">
        <w:t xml:space="preserve"> исполнении договора создается приемочная комиссия, которая состоит не менее чем из трех человек.</w:t>
      </w:r>
      <w:r w:rsidRPr="007B2051">
        <w:rPr>
          <w:vertAlign w:val="superscript"/>
        </w:rPr>
        <w:footnoteReference w:id="79"/>
      </w:r>
    </w:p>
    <w:p w:rsidR="00F32DD6" w:rsidRPr="007B2051" w:rsidRDefault="005E25C0" w:rsidP="0036129D">
      <w:pPr>
        <w:ind w:firstLine="851"/>
        <w:jc w:val="both"/>
      </w:pPr>
      <w:r w:rsidRPr="007B2051">
        <w:t xml:space="preserve">278.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F32DD6" w:rsidRPr="007B2051" w:rsidRDefault="005E25C0" w:rsidP="0036129D">
      <w:pPr>
        <w:ind w:firstLine="851"/>
        <w:jc w:val="both"/>
        <w:rPr>
          <w:rFonts w:eastAsia="Calibri"/>
        </w:rPr>
      </w:pPr>
      <w:r w:rsidRPr="007B2051">
        <w:t xml:space="preserve">279. </w:t>
      </w:r>
      <w:r w:rsidRPr="007B2051">
        <w:rPr>
          <w:rFonts w:eastAsia="Calibri"/>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F32DD6" w:rsidRPr="007B2051" w:rsidRDefault="005E25C0" w:rsidP="0036129D">
      <w:pPr>
        <w:ind w:firstLine="851"/>
        <w:jc w:val="both"/>
        <w:rPr>
          <w:rFonts w:eastAsia="Calibri"/>
        </w:rPr>
      </w:pPr>
      <w:r w:rsidRPr="007B2051">
        <w:rPr>
          <w:rFonts w:eastAsia="Calibri"/>
        </w:rPr>
        <w:t xml:space="preserve">280. Расторжение договора допускается по основаниям и в порядке, предусмотренным Гражданским кодексом Российской Федерации. </w:t>
      </w:r>
    </w:p>
    <w:p w:rsidR="00F32DD6" w:rsidRPr="007B2051" w:rsidRDefault="00F32DD6" w:rsidP="0036129D">
      <w:pPr>
        <w:ind w:firstLine="851"/>
        <w:jc w:val="both"/>
        <w:rPr>
          <w:rFonts w:eastAsia="Calibri"/>
        </w:rPr>
      </w:pPr>
    </w:p>
    <w:p w:rsidR="00F32DD6" w:rsidRPr="007B2051" w:rsidRDefault="005E25C0" w:rsidP="0036129D">
      <w:pPr>
        <w:ind w:firstLine="851"/>
        <w:jc w:val="center"/>
      </w:pPr>
      <w:r w:rsidRPr="007B2051">
        <w:t>8. Оценка заявок предложений участников закупки и критерии этой оценки</w:t>
      </w:r>
      <w:r w:rsidRPr="007B2051">
        <w:rPr>
          <w:vertAlign w:val="superscript"/>
        </w:rPr>
        <w:footnoteReference w:id="80"/>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281. Для оценки заявок, окончательных предложений участников закупки заказчиком в документации о закупке устанавливаются следующие критерии:</w:t>
      </w:r>
      <w:r w:rsidRPr="007B2051">
        <w:rPr>
          <w:rFonts w:eastAsia="Calibri"/>
          <w:vertAlign w:val="superscript"/>
        </w:rPr>
        <w:footnoteReference w:id="81"/>
      </w:r>
    </w:p>
    <w:p w:rsidR="00F32DD6" w:rsidRPr="007B2051" w:rsidRDefault="005E25C0" w:rsidP="0036129D">
      <w:pPr>
        <w:ind w:firstLine="851"/>
        <w:jc w:val="both"/>
        <w:rPr>
          <w:rFonts w:eastAsia="Calibri"/>
        </w:rPr>
      </w:pPr>
      <w:r w:rsidRPr="007B2051">
        <w:rPr>
          <w:rFonts w:eastAsia="Calibri"/>
        </w:rPr>
        <w:t>1) цена договора;</w:t>
      </w:r>
    </w:p>
    <w:p w:rsidR="00F32DD6" w:rsidRPr="007B2051" w:rsidRDefault="005E25C0" w:rsidP="0036129D">
      <w:pPr>
        <w:ind w:firstLine="851"/>
        <w:jc w:val="both"/>
        <w:rPr>
          <w:rFonts w:eastAsia="Calibri"/>
        </w:rPr>
      </w:pPr>
      <w:r w:rsidRPr="007B2051">
        <w:rPr>
          <w:rFonts w:eastAsia="Calibri"/>
        </w:rPr>
        <w:t>2) расходы на эксплуатацию и ремонт товаров, использование результатов работ;</w:t>
      </w:r>
    </w:p>
    <w:p w:rsidR="00F32DD6" w:rsidRPr="007B2051" w:rsidRDefault="005E25C0" w:rsidP="0036129D">
      <w:pPr>
        <w:ind w:firstLine="851"/>
        <w:jc w:val="both"/>
        <w:rPr>
          <w:rFonts w:eastAsia="Calibri"/>
        </w:rPr>
      </w:pPr>
      <w:r w:rsidRPr="007B2051">
        <w:rPr>
          <w:rFonts w:eastAsia="Calibri"/>
        </w:rPr>
        <w:t>3) качественные, функциональные и экологические характеристики предмета закупки;</w:t>
      </w:r>
    </w:p>
    <w:p w:rsidR="00F32DD6" w:rsidRPr="007B2051" w:rsidRDefault="005E25C0" w:rsidP="0036129D">
      <w:pPr>
        <w:ind w:firstLine="851"/>
        <w:jc w:val="both"/>
        <w:rPr>
          <w:rFonts w:eastAsia="Calibri"/>
        </w:rPr>
      </w:pPr>
      <w:r w:rsidRPr="007B2051">
        <w:rPr>
          <w:rFonts w:eastAsia="Calibri"/>
        </w:rPr>
        <w:lastRenderedPageBreak/>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F32DD6" w:rsidRPr="007B2051" w:rsidRDefault="005E25C0" w:rsidP="0036129D">
      <w:pPr>
        <w:ind w:firstLine="851"/>
        <w:jc w:val="both"/>
        <w:rPr>
          <w:rFonts w:eastAsia="Calibri"/>
        </w:rPr>
      </w:pPr>
      <w:r w:rsidRPr="007B2051">
        <w:rPr>
          <w:rFonts w:eastAsia="Calibri"/>
        </w:rPr>
        <w:t>282.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F32DD6" w:rsidRPr="007B2051" w:rsidRDefault="005E25C0" w:rsidP="0036129D">
      <w:pPr>
        <w:ind w:firstLine="851"/>
        <w:jc w:val="both"/>
        <w:rPr>
          <w:rFonts w:eastAsia="Calibri"/>
        </w:rPr>
      </w:pPr>
      <w:r w:rsidRPr="007B2051">
        <w:rPr>
          <w:rFonts w:eastAsia="Calibri"/>
        </w:rPr>
        <w:t xml:space="preserve">283. Сумма величин значимости всех критериев, предусмотренных документацией о закупке, составляет сто процентов. </w:t>
      </w:r>
    </w:p>
    <w:p w:rsidR="00F32DD6" w:rsidRPr="007B2051" w:rsidRDefault="00F32DD6" w:rsidP="0036129D">
      <w:pPr>
        <w:ind w:firstLine="851"/>
        <w:jc w:val="center"/>
        <w:rPr>
          <w:strike/>
        </w:rPr>
      </w:pPr>
      <w:bookmarkStart w:id="16" w:name="Par24"/>
      <w:bookmarkEnd w:id="16"/>
    </w:p>
    <w:p w:rsidR="00F32DD6" w:rsidRPr="007B2051" w:rsidRDefault="005E25C0" w:rsidP="0036129D">
      <w:pPr>
        <w:ind w:firstLine="851"/>
        <w:jc w:val="center"/>
      </w:pPr>
      <w:r w:rsidRPr="007B2051">
        <w:t>9. Особенности участия субъектов малого и среднего предпринимательства в закупках</w:t>
      </w:r>
      <w:r w:rsidRPr="007B2051">
        <w:rPr>
          <w:vertAlign w:val="superscript"/>
        </w:rPr>
        <w:footnoteReference w:id="82"/>
      </w:r>
    </w:p>
    <w:p w:rsidR="00F32DD6" w:rsidRPr="007B2051" w:rsidRDefault="00F32DD6" w:rsidP="0036129D">
      <w:pPr>
        <w:ind w:firstLine="851"/>
        <w:jc w:val="center"/>
      </w:pPr>
    </w:p>
    <w:p w:rsidR="00F32DD6" w:rsidRPr="007B2051" w:rsidRDefault="005E25C0" w:rsidP="0036129D">
      <w:pPr>
        <w:ind w:firstLine="851"/>
        <w:jc w:val="center"/>
      </w:pPr>
      <w:r w:rsidRPr="007B2051">
        <w:t>Общие требования к осуществлению закупок у субъектов малого и среднего предпринимательства</w:t>
      </w:r>
    </w:p>
    <w:p w:rsidR="00F32DD6" w:rsidRPr="007B2051" w:rsidRDefault="00F32DD6" w:rsidP="0036129D">
      <w:pPr>
        <w:ind w:firstLine="851"/>
        <w:jc w:val="center"/>
      </w:pPr>
    </w:p>
    <w:p w:rsidR="00F32DD6" w:rsidRPr="007B2051" w:rsidRDefault="005E25C0" w:rsidP="0036129D">
      <w:pPr>
        <w:ind w:firstLine="851"/>
        <w:jc w:val="both"/>
        <w:rPr>
          <w:rFonts w:eastAsia="Calibri"/>
        </w:rPr>
      </w:pPr>
      <w:r w:rsidRPr="007B2051">
        <w:rPr>
          <w:rFonts w:eastAsia="Calibri"/>
        </w:rPr>
        <w:t xml:space="preserve">284. Заказчик обязан осуществлять закупки у СМСП в соответствии с Федеральным законом № 223-ФЗ, Постановлением № 1352. </w:t>
      </w:r>
    </w:p>
    <w:p w:rsidR="00F32DD6" w:rsidRPr="007B2051" w:rsidRDefault="005E25C0" w:rsidP="0036129D">
      <w:pPr>
        <w:ind w:firstLine="851"/>
        <w:jc w:val="both"/>
        <w:rPr>
          <w:rFonts w:eastAsia="Calibri"/>
        </w:rPr>
      </w:pPr>
      <w:r w:rsidRPr="007B2051">
        <w:rPr>
          <w:rFonts w:eastAsia="Calibri"/>
        </w:rPr>
        <w:t>285.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F32DD6" w:rsidRPr="007B2051" w:rsidRDefault="005E25C0" w:rsidP="0036129D">
      <w:pPr>
        <w:ind w:firstLine="851"/>
        <w:jc w:val="both"/>
        <w:rPr>
          <w:rFonts w:eastAsia="Calibri"/>
        </w:rPr>
      </w:pPr>
      <w:r w:rsidRPr="007B2051">
        <w:rPr>
          <w:rFonts w:eastAsia="Calibri"/>
        </w:rPr>
        <w:t xml:space="preserve">1) любые лица, указанные в </w:t>
      </w:r>
      <w:hyperlink r:id="rId43" w:history="1">
        <w:r w:rsidRPr="007B2051">
          <w:rPr>
            <w:rFonts w:eastAsia="Calibri"/>
          </w:rPr>
          <w:t>части 5 статьи 3</w:t>
        </w:r>
      </w:hyperlink>
      <w:r w:rsidRPr="007B2051">
        <w:rPr>
          <w:rFonts w:eastAsia="Calibri"/>
        </w:rPr>
        <w:t xml:space="preserve"> Федерального закона № 223-ФЗ, в том числе СМСП;</w:t>
      </w:r>
    </w:p>
    <w:p w:rsidR="00F32DD6" w:rsidRPr="007B2051" w:rsidRDefault="005E25C0" w:rsidP="0036129D">
      <w:pPr>
        <w:ind w:firstLine="851"/>
        <w:jc w:val="both"/>
        <w:rPr>
          <w:rFonts w:eastAsia="Calibri"/>
        </w:rPr>
      </w:pPr>
      <w:r w:rsidRPr="007B2051">
        <w:rPr>
          <w:rFonts w:eastAsia="Calibri"/>
        </w:rPr>
        <w:t>2) только СМСП;</w:t>
      </w:r>
    </w:p>
    <w:p w:rsidR="00F32DD6" w:rsidRPr="007B2051" w:rsidRDefault="005E25C0" w:rsidP="0036129D">
      <w:pPr>
        <w:ind w:firstLine="851"/>
        <w:jc w:val="both"/>
        <w:rPr>
          <w:rFonts w:eastAsia="Calibri"/>
        </w:rPr>
      </w:pPr>
      <w:r w:rsidRPr="007B2051">
        <w:rPr>
          <w:rFonts w:eastAsia="Calibri"/>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F32DD6" w:rsidRPr="007B2051" w:rsidRDefault="005E25C0" w:rsidP="0036129D">
      <w:pPr>
        <w:ind w:firstLine="851"/>
        <w:jc w:val="both"/>
        <w:rPr>
          <w:rFonts w:eastAsia="Calibri"/>
        </w:rPr>
      </w:pPr>
      <w:r w:rsidRPr="007B2051">
        <w:rPr>
          <w:rFonts w:eastAsia="Calibri"/>
        </w:rPr>
        <w:t>286. Закупка с участием СМСП осуществляется в порядке, предусмотренном настоящим Положением о закупке, с учетом требований, предусмотренных статьями 3.2, 3.3, 3.4 Федерального закона № 223-ФЗ, Постановлением № 1352.</w:t>
      </w:r>
    </w:p>
    <w:p w:rsidR="00F32DD6" w:rsidRPr="007B2051" w:rsidRDefault="005E25C0" w:rsidP="0036129D">
      <w:pPr>
        <w:ind w:firstLine="851"/>
        <w:jc w:val="both"/>
        <w:rPr>
          <w:rFonts w:eastAsia="Calibri"/>
        </w:rPr>
      </w:pPr>
      <w:r w:rsidRPr="007B2051">
        <w:rPr>
          <w:rFonts w:eastAsia="Calibri"/>
        </w:rPr>
        <w:t>287. Закупки</w:t>
      </w:r>
      <w:r w:rsidRPr="007B2051">
        <w:rPr>
          <w:rFonts w:eastAsia="Calibri"/>
          <w:lang w:eastAsia="en-US"/>
        </w:rPr>
        <w:t xml:space="preserve"> </w:t>
      </w:r>
      <w:r w:rsidRPr="007B2051">
        <w:rPr>
          <w:rFonts w:eastAsia="Calibri"/>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F32DD6" w:rsidRPr="007B2051" w:rsidRDefault="005E25C0" w:rsidP="0036129D">
      <w:pPr>
        <w:ind w:firstLine="851"/>
        <w:jc w:val="both"/>
        <w:rPr>
          <w:rFonts w:eastAsia="Calibri"/>
        </w:rPr>
      </w:pPr>
      <w:r w:rsidRPr="007B2051">
        <w:rPr>
          <w:rFonts w:eastAsia="Calibri"/>
        </w:rPr>
        <w:t>288. Подтверждением принадлежности участника закупки, субподрядчика (соисполнителя), предусмотренного подпунктом 3 пункта 285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7B2051">
        <w:rPr>
          <w:rFonts w:eastAsia="Calibri"/>
          <w:vertAlign w:val="superscript"/>
        </w:rPr>
        <w:footnoteReference w:id="83"/>
      </w:r>
    </w:p>
    <w:p w:rsidR="00F32DD6" w:rsidRPr="007B2051" w:rsidRDefault="005E25C0" w:rsidP="0036129D">
      <w:pPr>
        <w:ind w:firstLine="851"/>
        <w:jc w:val="both"/>
        <w:rPr>
          <w:rFonts w:eastAsia="Calibri"/>
        </w:rPr>
      </w:pPr>
      <w:r w:rsidRPr="007B2051">
        <w:rPr>
          <w:rFonts w:eastAsia="Calibri"/>
        </w:rPr>
        <w:t xml:space="preserve">289. При осуществлении закупок в соответствии с подпунктами 2 и 3 пункта 285 настоящего Положения о закупке заказчик принимает решение об отказе в допуске к </w:t>
      </w:r>
      <w:r w:rsidRPr="007B2051">
        <w:rPr>
          <w:rFonts w:eastAsia="Calibri"/>
        </w:rPr>
        <w:lastRenderedPageBreak/>
        <w:t>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285 настоящего Положения о закупке, в едином реестре субъектов малого и среднего предпринимательства.</w:t>
      </w:r>
      <w:r w:rsidRPr="007B2051">
        <w:rPr>
          <w:rFonts w:eastAsia="Calibri"/>
          <w:vertAlign w:val="superscript"/>
        </w:rPr>
        <w:footnoteReference w:id="84"/>
      </w:r>
    </w:p>
    <w:p w:rsidR="00F32DD6" w:rsidRPr="007B2051" w:rsidRDefault="005E25C0" w:rsidP="0036129D">
      <w:pPr>
        <w:ind w:firstLine="851"/>
        <w:jc w:val="both"/>
        <w:rPr>
          <w:rFonts w:eastAsia="Calibri"/>
        </w:rPr>
      </w:pPr>
      <w:r w:rsidRPr="007B2051">
        <w:rPr>
          <w:rFonts w:eastAsia="Calibri"/>
        </w:rPr>
        <w:t>290.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F32DD6" w:rsidRPr="007B2051" w:rsidRDefault="00F32DD6" w:rsidP="0036129D">
      <w:pPr>
        <w:tabs>
          <w:tab w:val="left" w:pos="8458"/>
        </w:tabs>
        <w:ind w:firstLine="851"/>
        <w:jc w:val="both"/>
        <w:rPr>
          <w:rFonts w:eastAsia="Calibri"/>
        </w:rPr>
      </w:pPr>
    </w:p>
    <w:p w:rsidR="00F32DD6" w:rsidRPr="007B2051" w:rsidRDefault="005E25C0" w:rsidP="0036129D">
      <w:pPr>
        <w:tabs>
          <w:tab w:val="left" w:pos="8458"/>
        </w:tabs>
        <w:ind w:firstLine="851"/>
        <w:jc w:val="center"/>
        <w:rPr>
          <w:rFonts w:eastAsia="Calibri"/>
        </w:rPr>
      </w:pPr>
      <w:r w:rsidRPr="007B2051">
        <w:rPr>
          <w:rFonts w:eastAsia="Calibri"/>
        </w:rPr>
        <w:t>Осуществление закупок, участниками которых являются любые лица, в том числе субъекты малого и среднего предпринимательства</w:t>
      </w:r>
    </w:p>
    <w:p w:rsidR="00F32DD6" w:rsidRPr="007B2051" w:rsidRDefault="00F32DD6" w:rsidP="0036129D">
      <w:pPr>
        <w:tabs>
          <w:tab w:val="left" w:pos="8458"/>
        </w:tabs>
        <w:ind w:firstLine="851"/>
        <w:jc w:val="both"/>
        <w:rPr>
          <w:rFonts w:eastAsia="Calibri"/>
        </w:rPr>
      </w:pPr>
    </w:p>
    <w:p w:rsidR="00F32DD6" w:rsidRPr="007B2051" w:rsidRDefault="005E25C0" w:rsidP="0036129D">
      <w:pPr>
        <w:tabs>
          <w:tab w:val="left" w:pos="8458"/>
        </w:tabs>
        <w:ind w:firstLine="851"/>
        <w:jc w:val="both"/>
        <w:rPr>
          <w:rFonts w:eastAsia="Calibri"/>
        </w:rPr>
      </w:pPr>
      <w:r w:rsidRPr="007B2051">
        <w:rPr>
          <w:rFonts w:eastAsia="Calibri"/>
        </w:rPr>
        <w:t xml:space="preserve">291. Закупки, участниками которых являются любые лица, в том числе СМСП, проводятся в соответствии с требованиями настоящего Положения о закупке. </w:t>
      </w:r>
    </w:p>
    <w:p w:rsidR="00F32DD6" w:rsidRPr="007B2051" w:rsidRDefault="005E25C0" w:rsidP="0036129D">
      <w:pPr>
        <w:tabs>
          <w:tab w:val="left" w:pos="8458"/>
        </w:tabs>
        <w:ind w:firstLine="851"/>
        <w:jc w:val="both"/>
        <w:rPr>
          <w:rFonts w:eastAsia="Calibri"/>
        </w:rPr>
      </w:pPr>
      <w:r w:rsidRPr="007B2051">
        <w:rPr>
          <w:rFonts w:eastAsia="Calibri"/>
        </w:rPr>
        <w:t>292.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7B2051">
        <w:rPr>
          <w:rFonts w:eastAsia="Calibri"/>
          <w:vertAlign w:val="superscript"/>
        </w:rPr>
        <w:footnoteReference w:id="85"/>
      </w:r>
      <w:r w:rsidRPr="007B2051">
        <w:rPr>
          <w:rFonts w:eastAsia="Calibri"/>
        </w:rPr>
        <w:t xml:space="preserve"> </w:t>
      </w:r>
    </w:p>
    <w:p w:rsidR="00F32DD6" w:rsidRPr="007B2051" w:rsidRDefault="005E25C0" w:rsidP="0036129D">
      <w:pPr>
        <w:tabs>
          <w:tab w:val="left" w:pos="8458"/>
        </w:tabs>
        <w:ind w:firstLine="851"/>
        <w:jc w:val="both"/>
        <w:rPr>
          <w:rFonts w:eastAsia="Calibri"/>
        </w:rPr>
      </w:pPr>
      <w:r w:rsidRPr="007B2051">
        <w:rPr>
          <w:rFonts w:eastAsia="Calibri"/>
        </w:rPr>
        <w:t>293.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002E40AE" w:rsidRPr="007B2051">
        <w:rPr>
          <w:rFonts w:eastAsia="Calibri"/>
        </w:rPr>
        <w:t>(3)</w:t>
      </w:r>
      <w:r w:rsidRPr="007B2051">
        <w:rPr>
          <w:rFonts w:eastAsia="Calibri"/>
        </w:rPr>
        <w:t xml:space="preserve"> Постановления № 1352.</w:t>
      </w:r>
    </w:p>
    <w:p w:rsidR="00F32DD6" w:rsidRPr="007B2051" w:rsidRDefault="00F32DD6" w:rsidP="0036129D">
      <w:pPr>
        <w:tabs>
          <w:tab w:val="left" w:pos="8458"/>
        </w:tabs>
        <w:ind w:firstLine="851"/>
        <w:jc w:val="center"/>
        <w:rPr>
          <w:rFonts w:eastAsia="Calibri"/>
        </w:rPr>
      </w:pPr>
    </w:p>
    <w:p w:rsidR="00F32DD6" w:rsidRPr="007B2051" w:rsidRDefault="005E25C0" w:rsidP="0036129D">
      <w:pPr>
        <w:tabs>
          <w:tab w:val="left" w:pos="8458"/>
        </w:tabs>
        <w:ind w:firstLine="851"/>
        <w:jc w:val="center"/>
        <w:rPr>
          <w:rFonts w:eastAsia="Calibri"/>
        </w:rPr>
      </w:pPr>
      <w:r w:rsidRPr="007B2051">
        <w:rPr>
          <w:rFonts w:eastAsia="Calibri"/>
        </w:rPr>
        <w:t>Осуществление закупок, участниками которых являются только субъекты малого и среднего предпринимательства</w:t>
      </w:r>
    </w:p>
    <w:p w:rsidR="00F32DD6" w:rsidRPr="007B2051" w:rsidRDefault="00F32DD6" w:rsidP="0036129D">
      <w:pPr>
        <w:tabs>
          <w:tab w:val="left" w:pos="8458"/>
        </w:tabs>
        <w:ind w:firstLine="851"/>
        <w:jc w:val="both"/>
        <w:rPr>
          <w:rFonts w:eastAsia="Calibri"/>
        </w:rPr>
      </w:pPr>
    </w:p>
    <w:p w:rsidR="00F32DD6" w:rsidRPr="007B2051" w:rsidRDefault="005E25C0" w:rsidP="0036129D">
      <w:pPr>
        <w:tabs>
          <w:tab w:val="left" w:pos="8458"/>
        </w:tabs>
        <w:ind w:firstLine="851"/>
        <w:jc w:val="both"/>
        <w:rPr>
          <w:rFonts w:eastAsia="Calibri"/>
        </w:rPr>
      </w:pPr>
      <w:r w:rsidRPr="007B2051">
        <w:rPr>
          <w:rFonts w:eastAsia="Calibri"/>
        </w:rPr>
        <w:t>294.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F32DD6" w:rsidRPr="007B2051" w:rsidRDefault="005E25C0" w:rsidP="0036129D">
      <w:pPr>
        <w:tabs>
          <w:tab w:val="left" w:pos="8458"/>
        </w:tabs>
        <w:ind w:firstLine="851"/>
        <w:jc w:val="both"/>
        <w:rPr>
          <w:rFonts w:eastAsia="Calibri"/>
        </w:rPr>
      </w:pPr>
      <w:r w:rsidRPr="007B2051">
        <w:rPr>
          <w:rFonts w:eastAsia="Calibri"/>
        </w:rPr>
        <w:t>295.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F32DD6" w:rsidRPr="007B2051" w:rsidRDefault="005E25C0" w:rsidP="0036129D">
      <w:pPr>
        <w:tabs>
          <w:tab w:val="left" w:pos="8458"/>
        </w:tabs>
        <w:ind w:firstLine="851"/>
        <w:jc w:val="both"/>
        <w:rPr>
          <w:rFonts w:eastAsia="Calibri"/>
        </w:rPr>
      </w:pPr>
      <w:r w:rsidRPr="007B2051">
        <w:rPr>
          <w:rFonts w:eastAsia="Calibri"/>
        </w:rPr>
        <w:t>296.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 июня 2018 года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F32DD6" w:rsidRPr="007B2051" w:rsidRDefault="005E25C0" w:rsidP="0036129D">
      <w:pPr>
        <w:tabs>
          <w:tab w:val="left" w:pos="8458"/>
        </w:tabs>
        <w:ind w:firstLine="851"/>
        <w:jc w:val="both"/>
        <w:rPr>
          <w:rFonts w:eastAsia="Calibri"/>
        </w:rPr>
      </w:pPr>
      <w:r w:rsidRPr="007B2051">
        <w:rPr>
          <w:rFonts w:eastAsia="Calibri"/>
        </w:rPr>
        <w:t xml:space="preserve">297.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w:t>
      </w:r>
      <w:r w:rsidRPr="007B2051">
        <w:rPr>
          <w:rFonts w:eastAsia="Calibri"/>
        </w:rPr>
        <w:lastRenderedPageBreak/>
        <w:t>предоставляться участниками закупки путем внесения денежных средств в соответствии со статьей 3.4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F32DD6" w:rsidRPr="007B2051" w:rsidRDefault="005E25C0" w:rsidP="0036129D">
      <w:pPr>
        <w:tabs>
          <w:tab w:val="left" w:pos="8458"/>
        </w:tabs>
        <w:ind w:firstLine="851"/>
        <w:jc w:val="both"/>
        <w:rPr>
          <w:rFonts w:eastAsia="Calibri"/>
        </w:rPr>
      </w:pPr>
      <w:r w:rsidRPr="007B2051">
        <w:rPr>
          <w:rFonts w:eastAsia="Calibri"/>
        </w:rPr>
        <w:t>298.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3.4 Федерального закона № 223-ФЗ.</w:t>
      </w:r>
      <w:r w:rsidRPr="007B2051">
        <w:rPr>
          <w:rFonts w:eastAsia="Calibri"/>
          <w:lang w:eastAsia="en-US"/>
        </w:rPr>
        <w:t xml:space="preserve">  </w:t>
      </w:r>
      <w:r w:rsidRPr="007B2051">
        <w:rPr>
          <w:rFonts w:eastAsia="Calibri"/>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7B2051">
        <w:t xml:space="preserve"> </w:t>
      </w:r>
      <w:r w:rsidRPr="007B2051">
        <w:rPr>
          <w:rFonts w:eastAsia="Calibri"/>
        </w:rPr>
        <w:t xml:space="preserve">составлять не менее одного месяца с даты окончания срока подачи заявок на участие в закупке. </w:t>
      </w:r>
    </w:p>
    <w:p w:rsidR="00F32DD6" w:rsidRPr="007B2051" w:rsidRDefault="005E25C0" w:rsidP="0036129D">
      <w:pPr>
        <w:tabs>
          <w:tab w:val="left" w:pos="8458"/>
        </w:tabs>
        <w:ind w:firstLine="851"/>
        <w:jc w:val="both"/>
        <w:rPr>
          <w:rFonts w:eastAsia="Calibri"/>
        </w:rPr>
      </w:pPr>
      <w:r w:rsidRPr="007B2051">
        <w:rPr>
          <w:rFonts w:eastAsia="Calibri"/>
        </w:rPr>
        <w:t>299. Несоответствие независимой гарантии, предоставленной участником конкурентной закупки с участием СМСП, требованиям, предусмотренным статьей 3.4 Федерального закона № 223-ФЗ, является основанием для отказа в принятии ее заказчиком.</w:t>
      </w:r>
    </w:p>
    <w:p w:rsidR="00F32DD6" w:rsidRPr="007B2051" w:rsidRDefault="005E25C0" w:rsidP="0036129D">
      <w:pPr>
        <w:tabs>
          <w:tab w:val="left" w:pos="8458"/>
        </w:tabs>
        <w:ind w:firstLine="851"/>
        <w:jc w:val="both"/>
        <w:rPr>
          <w:rFonts w:eastAsia="Calibri"/>
        </w:rPr>
      </w:pPr>
      <w:r w:rsidRPr="007B2051">
        <w:rPr>
          <w:rFonts w:eastAsia="Calibri"/>
        </w:rPr>
        <w:t>300.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F32DD6" w:rsidRPr="007B2051" w:rsidRDefault="005E25C0" w:rsidP="0036129D">
      <w:pPr>
        <w:tabs>
          <w:tab w:val="left" w:pos="8458"/>
        </w:tabs>
        <w:ind w:firstLine="851"/>
        <w:jc w:val="both"/>
        <w:rPr>
          <w:rFonts w:eastAsia="Calibri"/>
        </w:rPr>
      </w:pPr>
      <w:r w:rsidRPr="007B2051">
        <w:rPr>
          <w:rFonts w:eastAsia="Calibri"/>
        </w:rPr>
        <w:t xml:space="preserve">301.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w:t>
      </w:r>
      <w:r w:rsidRPr="007B2051">
        <w:t xml:space="preserve">3.2 </w:t>
      </w:r>
      <w:r w:rsidRPr="007B2051">
        <w:rPr>
          <w:rFonts w:eastAsia="Calibri"/>
        </w:rPr>
        <w:t>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7B2051">
        <w:rPr>
          <w:rFonts w:eastAsia="Calibri"/>
          <w:lang w:eastAsia="en-US"/>
        </w:rPr>
        <w:t xml:space="preserve"> </w:t>
      </w:r>
      <w:r w:rsidRPr="007B2051">
        <w:rPr>
          <w:rFonts w:eastAsia="Calibri"/>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F32DD6" w:rsidRPr="007B2051" w:rsidRDefault="005E25C0" w:rsidP="0036129D">
      <w:pPr>
        <w:tabs>
          <w:tab w:val="left" w:pos="8458"/>
        </w:tabs>
        <w:ind w:firstLine="851"/>
        <w:jc w:val="both"/>
        <w:rPr>
          <w:rFonts w:eastAsia="Calibri"/>
        </w:rPr>
      </w:pPr>
      <w:r w:rsidRPr="007B2051">
        <w:rPr>
          <w:rFonts w:eastAsia="Calibri"/>
        </w:rPr>
        <w:t>302.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F32DD6" w:rsidRPr="007B2051" w:rsidRDefault="005E25C0" w:rsidP="0036129D">
      <w:pPr>
        <w:tabs>
          <w:tab w:val="left" w:pos="8458"/>
        </w:tabs>
        <w:ind w:firstLine="851"/>
        <w:jc w:val="both"/>
        <w:rPr>
          <w:rFonts w:eastAsia="Calibri"/>
        </w:rPr>
      </w:pPr>
      <w:r w:rsidRPr="007B2051">
        <w:rPr>
          <w:rFonts w:eastAsia="Calibri"/>
        </w:rPr>
        <w:t>303. Заказчик вправе в извещении о закупке с участием СМСП, в документации о закупке</w:t>
      </w:r>
      <w:r w:rsidRPr="007B2051">
        <w:rPr>
          <w:rFonts w:eastAsia="Calibri"/>
          <w:lang w:eastAsia="en-US"/>
        </w:rPr>
        <w:t xml:space="preserve"> </w:t>
      </w:r>
      <w:r w:rsidRPr="007B2051">
        <w:rPr>
          <w:rFonts w:eastAsia="Calibri"/>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F32DD6" w:rsidRPr="007B2051" w:rsidRDefault="005E25C0" w:rsidP="0036129D">
      <w:pPr>
        <w:tabs>
          <w:tab w:val="left" w:pos="8458"/>
        </w:tabs>
        <w:ind w:firstLine="851"/>
        <w:jc w:val="both"/>
        <w:rPr>
          <w:rFonts w:eastAsia="Calibri"/>
        </w:rPr>
      </w:pPr>
      <w:r w:rsidRPr="007B2051">
        <w:rPr>
          <w:rFonts w:eastAsia="Calibri"/>
        </w:rPr>
        <w:t>304.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305.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3.4  Федерального закона № 223-ФЗ, является основанием для отказа в принятии ее заказчиком.</w:t>
      </w:r>
    </w:p>
    <w:p w:rsidR="00F32DD6" w:rsidRPr="007B2051" w:rsidRDefault="005E25C0" w:rsidP="0036129D">
      <w:pPr>
        <w:tabs>
          <w:tab w:val="left" w:pos="8458"/>
        </w:tabs>
        <w:ind w:firstLine="851"/>
        <w:jc w:val="both"/>
        <w:rPr>
          <w:rFonts w:eastAsia="Calibri"/>
        </w:rPr>
      </w:pPr>
      <w:r w:rsidRPr="007B2051">
        <w:rPr>
          <w:rFonts w:eastAsia="Calibri"/>
        </w:rPr>
        <w:t xml:space="preserve">306.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7B2051">
        <w:rPr>
          <w:rFonts w:eastAsia="Calibri"/>
        </w:rPr>
        <w:br w:type="textWrapping" w:clear="all"/>
        <w:t>№ 1352.</w:t>
      </w:r>
    </w:p>
    <w:p w:rsidR="00F32DD6" w:rsidRPr="007B2051" w:rsidRDefault="005E25C0" w:rsidP="0036129D">
      <w:pPr>
        <w:tabs>
          <w:tab w:val="left" w:pos="8458"/>
        </w:tabs>
        <w:ind w:firstLine="851"/>
        <w:jc w:val="both"/>
        <w:rPr>
          <w:rFonts w:eastAsia="Calibri"/>
        </w:rPr>
      </w:pPr>
      <w:r w:rsidRPr="007B2051">
        <w:rPr>
          <w:rFonts w:eastAsia="Calibri"/>
        </w:rPr>
        <w:t>307. Извещение и документация о закупки с участием СМСП,</w:t>
      </w:r>
      <w:r w:rsidRPr="007B2051">
        <w:rPr>
          <w:rFonts w:eastAsia="Calibri"/>
          <w:lang w:eastAsia="en-US"/>
        </w:rPr>
        <w:t xml:space="preserve"> </w:t>
      </w:r>
      <w:r w:rsidRPr="007B2051">
        <w:rPr>
          <w:rFonts w:eastAsia="Calibri"/>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F32DD6" w:rsidRPr="007B2051" w:rsidRDefault="005E25C0" w:rsidP="0036129D">
      <w:pPr>
        <w:tabs>
          <w:tab w:val="left" w:pos="8458"/>
        </w:tabs>
        <w:ind w:firstLine="851"/>
        <w:jc w:val="both"/>
        <w:rPr>
          <w:rFonts w:eastAsia="Calibri"/>
        </w:rPr>
      </w:pPr>
      <w:r w:rsidRPr="007B2051">
        <w:rPr>
          <w:rFonts w:eastAsia="Calibri"/>
        </w:rPr>
        <w:t xml:space="preserve">308.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w:t>
      </w:r>
      <w:r w:rsidRPr="007B2051">
        <w:rPr>
          <w:rFonts w:eastAsia="Calibri"/>
        </w:rPr>
        <w:lastRenderedPageBreak/>
        <w:t xml:space="preserve">информацию, предусмотренную статьей 3.4  Федерального закона </w:t>
      </w:r>
      <w:r w:rsidRPr="007B2051">
        <w:rPr>
          <w:rFonts w:eastAsia="Calibri"/>
        </w:rPr>
        <w:br w:type="textWrapping" w:clear="all"/>
        <w:t>№ 223-ФЗ, а также Постановлением № 1352.</w:t>
      </w:r>
    </w:p>
    <w:p w:rsidR="00F32DD6" w:rsidRPr="007B2051" w:rsidRDefault="005E25C0" w:rsidP="0036129D">
      <w:pPr>
        <w:tabs>
          <w:tab w:val="left" w:pos="8458"/>
        </w:tabs>
        <w:ind w:firstLine="851"/>
        <w:jc w:val="both"/>
        <w:rPr>
          <w:rFonts w:eastAsia="Calibri"/>
        </w:rPr>
      </w:pPr>
      <w:r w:rsidRPr="007B2051">
        <w:rPr>
          <w:rFonts w:eastAsia="Calibri"/>
        </w:rPr>
        <w:t>309.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3.4  Федерального закона № 223-ФЗ, а также Постановлением № 1352.</w:t>
      </w:r>
    </w:p>
    <w:p w:rsidR="00F32DD6" w:rsidRPr="007B2051" w:rsidRDefault="005E25C0" w:rsidP="0036129D">
      <w:pPr>
        <w:tabs>
          <w:tab w:val="left" w:pos="8458"/>
        </w:tabs>
        <w:ind w:firstLine="851"/>
        <w:jc w:val="both"/>
        <w:rPr>
          <w:rFonts w:eastAsia="Calibri"/>
        </w:rPr>
      </w:pPr>
      <w:r w:rsidRPr="007B2051">
        <w:rPr>
          <w:rFonts w:eastAsia="Calibri"/>
        </w:rPr>
        <w:t>310.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F32DD6" w:rsidRPr="007B2051" w:rsidRDefault="005E25C0" w:rsidP="0036129D">
      <w:pPr>
        <w:tabs>
          <w:tab w:val="left" w:pos="8458"/>
        </w:tabs>
        <w:ind w:firstLine="851"/>
        <w:jc w:val="both"/>
        <w:rPr>
          <w:rFonts w:eastAsia="Calibri"/>
        </w:rPr>
      </w:pPr>
      <w:r w:rsidRPr="007B2051">
        <w:rPr>
          <w:rFonts w:eastAsia="Calibri"/>
        </w:rPr>
        <w:t>1) не менее чем за семь дней до даты окончания срока подачи заявок на участие в таком конкурсе</w:t>
      </w:r>
      <w:r w:rsidRPr="007B2051">
        <w:rPr>
          <w:rFonts w:eastAsia="Calibri"/>
          <w:lang w:eastAsia="en-US"/>
        </w:rPr>
        <w:t xml:space="preserve"> </w:t>
      </w:r>
      <w:r w:rsidRPr="007B2051">
        <w:rPr>
          <w:rFonts w:eastAsia="Calibri"/>
        </w:rPr>
        <w:t>и (или) аукционе в случае, если НМЦД не превышает тридцать миллионов рублей;</w:t>
      </w:r>
    </w:p>
    <w:p w:rsidR="00F32DD6" w:rsidRPr="007B2051" w:rsidRDefault="005E25C0" w:rsidP="0036129D">
      <w:pPr>
        <w:tabs>
          <w:tab w:val="left" w:pos="8458"/>
        </w:tabs>
        <w:ind w:firstLine="851"/>
        <w:jc w:val="both"/>
        <w:rPr>
          <w:rFonts w:eastAsia="Calibri"/>
        </w:rPr>
      </w:pPr>
      <w:r w:rsidRPr="007B2051">
        <w:rPr>
          <w:rFonts w:eastAsia="Calibri"/>
        </w:rPr>
        <w:t>2) не менее чем за пятнадцать дней до даты окончания срока подачи заявок на участие в таком конкурсе</w:t>
      </w:r>
      <w:r w:rsidRPr="007B2051">
        <w:rPr>
          <w:rFonts w:eastAsia="Calibri"/>
          <w:lang w:eastAsia="en-US"/>
        </w:rPr>
        <w:t xml:space="preserve"> </w:t>
      </w:r>
      <w:r w:rsidRPr="007B2051">
        <w:rPr>
          <w:rFonts w:eastAsia="Calibri"/>
        </w:rPr>
        <w:t>и (или) аукционе в случае, если НМЦД превышает тридцать миллионов рублей.</w:t>
      </w:r>
    </w:p>
    <w:p w:rsidR="00F32DD6" w:rsidRPr="007B2051" w:rsidRDefault="005E25C0" w:rsidP="0036129D">
      <w:pPr>
        <w:tabs>
          <w:tab w:val="left" w:pos="8458"/>
        </w:tabs>
        <w:ind w:firstLine="851"/>
        <w:jc w:val="both"/>
        <w:rPr>
          <w:rFonts w:eastAsia="Calibri"/>
        </w:rPr>
      </w:pPr>
      <w:r w:rsidRPr="007B2051">
        <w:rPr>
          <w:rFonts w:eastAsia="Calibri"/>
        </w:rPr>
        <w:t>311.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7B2051">
        <w:rPr>
          <w:rFonts w:eastAsia="Calibri"/>
          <w:lang w:eastAsia="en-US"/>
        </w:rPr>
        <w:t xml:space="preserve"> </w:t>
      </w:r>
      <w:r w:rsidRPr="007B2051">
        <w:rPr>
          <w:rFonts w:eastAsia="Calibri"/>
        </w:rPr>
        <w:t>При этом НМЦД не должна превышать пятнадцать миллионов рублей.</w:t>
      </w:r>
    </w:p>
    <w:p w:rsidR="00F32DD6" w:rsidRPr="007B2051" w:rsidRDefault="005E25C0" w:rsidP="0036129D">
      <w:pPr>
        <w:tabs>
          <w:tab w:val="left" w:pos="8458"/>
        </w:tabs>
        <w:ind w:firstLine="851"/>
        <w:jc w:val="both"/>
        <w:rPr>
          <w:rFonts w:eastAsia="Calibri"/>
        </w:rPr>
      </w:pPr>
      <w:r w:rsidRPr="007B2051">
        <w:rPr>
          <w:rFonts w:eastAsia="Calibri"/>
        </w:rPr>
        <w:t>312.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F32DD6" w:rsidRPr="007B2051" w:rsidRDefault="005E25C0" w:rsidP="0036129D">
      <w:pPr>
        <w:tabs>
          <w:tab w:val="left" w:pos="8458"/>
        </w:tabs>
        <w:ind w:firstLine="851"/>
        <w:jc w:val="both"/>
        <w:rPr>
          <w:rFonts w:eastAsia="Calibri"/>
        </w:rPr>
      </w:pPr>
      <w:r w:rsidRPr="007B2051">
        <w:rPr>
          <w:rFonts w:eastAsia="Calibri"/>
        </w:rPr>
        <w:t>313.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19.1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314. Конкурс, участниками которого могут быть только СМСП, может включать этапы, определенные частью 4 статьи 3.4  Федерального закона № 223-ФЗ, по правилам, определенным частью 5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315.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7.1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 xml:space="preserve">316. Запрос предложений проводится в порядке, установленном статьей 3.4  Федерального закона № 223-ФЗ для проведения конкурса в электронной форме,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 </w:t>
      </w:r>
    </w:p>
    <w:p w:rsidR="00F32DD6" w:rsidRPr="007B2051" w:rsidRDefault="005E25C0" w:rsidP="0036129D">
      <w:pPr>
        <w:tabs>
          <w:tab w:val="left" w:pos="8458"/>
        </w:tabs>
        <w:ind w:firstLine="851"/>
        <w:jc w:val="both"/>
        <w:rPr>
          <w:rFonts w:eastAsia="Calibri"/>
        </w:rPr>
      </w:pPr>
      <w:r w:rsidRPr="007B2051">
        <w:rPr>
          <w:rFonts w:eastAsia="Calibri"/>
        </w:rPr>
        <w:t>317.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F32DD6" w:rsidRPr="007B2051" w:rsidRDefault="005E25C0" w:rsidP="0036129D">
      <w:pPr>
        <w:tabs>
          <w:tab w:val="left" w:pos="8458"/>
        </w:tabs>
        <w:ind w:firstLine="851"/>
        <w:jc w:val="both"/>
        <w:rPr>
          <w:rFonts w:eastAsia="Calibri"/>
        </w:rPr>
      </w:pPr>
      <w:r w:rsidRPr="007B2051">
        <w:rPr>
          <w:rFonts w:eastAsia="Calibri"/>
        </w:rPr>
        <w:t>318. Не допускается требовать от участника закупки предоставления в заявке информации и документов, не предусмотренных пунктами 313 и 315 настоящего Положения о закупке.</w:t>
      </w:r>
    </w:p>
    <w:p w:rsidR="00F32DD6" w:rsidRPr="007B2051" w:rsidRDefault="005E25C0" w:rsidP="0036129D">
      <w:pPr>
        <w:tabs>
          <w:tab w:val="left" w:pos="8458"/>
        </w:tabs>
        <w:ind w:firstLine="851"/>
        <w:jc w:val="both"/>
        <w:rPr>
          <w:rFonts w:eastAsia="Calibri"/>
        </w:rPr>
      </w:pPr>
      <w:r w:rsidRPr="007B2051">
        <w:rPr>
          <w:rFonts w:eastAsia="Calibri"/>
        </w:rPr>
        <w:t>319. При проведении аукциона и запроса котировок не устанавливаются критерии и порядок оценки заявок, предусмотренные пунктом 317 настоящего Положения о закупке.</w:t>
      </w:r>
    </w:p>
    <w:p w:rsidR="00F32DD6" w:rsidRPr="007B2051" w:rsidRDefault="005E25C0" w:rsidP="0036129D">
      <w:pPr>
        <w:tabs>
          <w:tab w:val="left" w:pos="8458"/>
        </w:tabs>
        <w:ind w:firstLine="851"/>
        <w:jc w:val="both"/>
        <w:rPr>
          <w:rFonts w:eastAsia="Calibri"/>
        </w:rPr>
      </w:pPr>
      <w:r w:rsidRPr="007B2051">
        <w:rPr>
          <w:rFonts w:eastAsia="Calibri"/>
        </w:rPr>
        <w:t xml:space="preserve">320. Заявка на участие в конкурсе, запросе предложений состоит из двух частей и предложения участника закупки о цене договора (единицы товара, работы, услуги). </w:t>
      </w:r>
      <w:r w:rsidRPr="007B2051">
        <w:rPr>
          <w:rFonts w:eastAsia="Calibri"/>
        </w:rPr>
        <w:lastRenderedPageBreak/>
        <w:t>Содержание указанных частей должно соответствовать части 19.5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F32DD6" w:rsidRPr="007B2051" w:rsidRDefault="005E25C0" w:rsidP="0036129D">
      <w:pPr>
        <w:tabs>
          <w:tab w:val="left" w:pos="8458"/>
        </w:tabs>
        <w:ind w:firstLine="851"/>
        <w:jc w:val="both"/>
        <w:rPr>
          <w:rFonts w:eastAsia="Calibri"/>
        </w:rPr>
      </w:pPr>
      <w:r w:rsidRPr="007B2051">
        <w:rPr>
          <w:rFonts w:eastAsia="Calibri"/>
        </w:rPr>
        <w:t>321. Заявка на участие в аукционе состоит из двух частей. Содержание указанных частей должно соответствовать части 19.6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322. Заявка на участие в запросе котировок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F32DD6" w:rsidRPr="007B2051" w:rsidRDefault="005E25C0" w:rsidP="0036129D">
      <w:pPr>
        <w:tabs>
          <w:tab w:val="left" w:pos="8458"/>
        </w:tabs>
        <w:ind w:firstLine="851"/>
        <w:jc w:val="both"/>
        <w:rPr>
          <w:rFonts w:eastAsia="Calibri"/>
        </w:rPr>
      </w:pPr>
      <w:r w:rsidRPr="007B2051">
        <w:rPr>
          <w:rFonts w:eastAsia="Calibri"/>
        </w:rPr>
        <w:t>323.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324.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19.1 статьи 3.4  Федерального закона № 223-ФЗ.</w:t>
      </w:r>
    </w:p>
    <w:p w:rsidR="00F32DD6" w:rsidRPr="007B2051" w:rsidRDefault="005E25C0" w:rsidP="0036129D">
      <w:pPr>
        <w:tabs>
          <w:tab w:val="left" w:pos="8458"/>
        </w:tabs>
        <w:ind w:firstLine="851"/>
        <w:jc w:val="both"/>
        <w:rPr>
          <w:rFonts w:eastAsia="Calibri"/>
        </w:rPr>
      </w:pPr>
      <w:r w:rsidRPr="007B2051">
        <w:rPr>
          <w:rFonts w:eastAsia="Calibri"/>
        </w:rPr>
        <w:t xml:space="preserve">325. Итоговый протокол составляется заказчиком в соответствии с требованиями части 14 статьи 3.2 настоящего Федерального закона № 223-ФЗ и размещается на электронной площадке и в единой информационной системе. </w:t>
      </w:r>
    </w:p>
    <w:p w:rsidR="00F32DD6" w:rsidRPr="007B2051" w:rsidRDefault="005E25C0" w:rsidP="0036129D">
      <w:pPr>
        <w:tabs>
          <w:tab w:val="left" w:pos="8458"/>
        </w:tabs>
        <w:ind w:firstLine="851"/>
        <w:jc w:val="both"/>
        <w:rPr>
          <w:rFonts w:eastAsia="Calibri"/>
        </w:rPr>
      </w:pPr>
      <w:r w:rsidRPr="007B2051">
        <w:rPr>
          <w:rFonts w:eastAsia="Calibri"/>
        </w:rPr>
        <w:t>326.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F32DD6" w:rsidRPr="007B2051" w:rsidRDefault="005E25C0" w:rsidP="0036129D">
      <w:pPr>
        <w:tabs>
          <w:tab w:val="left" w:pos="8458"/>
        </w:tabs>
        <w:ind w:firstLine="851"/>
        <w:jc w:val="both"/>
        <w:rPr>
          <w:rFonts w:eastAsia="Calibri"/>
        </w:rPr>
      </w:pPr>
      <w:r w:rsidRPr="007B2051">
        <w:rPr>
          <w:rFonts w:eastAsia="Calibri"/>
        </w:rPr>
        <w:t>327. Заказчик принимает решение об отказе в допуске к участию в закупке или об отказе от заключения договора, если:</w:t>
      </w:r>
    </w:p>
    <w:p w:rsidR="00F32DD6" w:rsidRPr="007B2051" w:rsidRDefault="005E25C0" w:rsidP="0036129D">
      <w:pPr>
        <w:tabs>
          <w:tab w:val="left" w:pos="8458"/>
        </w:tabs>
        <w:ind w:firstLine="851"/>
        <w:jc w:val="both"/>
        <w:rPr>
          <w:rFonts w:eastAsia="Calibri"/>
        </w:rPr>
      </w:pPr>
      <w:r w:rsidRPr="007B2051">
        <w:rPr>
          <w:rFonts w:eastAsia="Calibri"/>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7B2051">
        <w:rPr>
          <w:rFonts w:eastAsia="Calibri"/>
          <w:vertAlign w:val="superscript"/>
        </w:rPr>
        <w:footnoteReference w:id="86"/>
      </w:r>
    </w:p>
    <w:p w:rsidR="00F32DD6" w:rsidRPr="007B2051" w:rsidRDefault="005E25C0" w:rsidP="0036129D">
      <w:pPr>
        <w:tabs>
          <w:tab w:val="left" w:pos="8458"/>
        </w:tabs>
        <w:ind w:firstLine="851"/>
        <w:jc w:val="both"/>
        <w:rPr>
          <w:rFonts w:eastAsia="Calibri"/>
        </w:rPr>
      </w:pPr>
      <w:r w:rsidRPr="007B2051">
        <w:rPr>
          <w:rFonts w:eastAsia="Calibri"/>
        </w:rPr>
        <w:t>2) информация об участнике закупки отсутствует в реестре субъектов малого и среднего предпринимательства.</w:t>
      </w:r>
    </w:p>
    <w:p w:rsidR="00F32DD6" w:rsidRPr="007B2051" w:rsidRDefault="005E25C0" w:rsidP="0036129D">
      <w:pPr>
        <w:tabs>
          <w:tab w:val="left" w:pos="8458"/>
        </w:tabs>
        <w:ind w:firstLine="851"/>
        <w:jc w:val="both"/>
        <w:rPr>
          <w:rFonts w:eastAsia="Calibri"/>
        </w:rPr>
      </w:pPr>
      <w:r w:rsidRPr="007B2051">
        <w:rPr>
          <w:rFonts w:eastAsia="Calibri"/>
        </w:rPr>
        <w:t>328.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F32DD6" w:rsidRPr="007B2051" w:rsidRDefault="005E25C0" w:rsidP="0036129D">
      <w:pPr>
        <w:tabs>
          <w:tab w:val="left" w:pos="8458"/>
        </w:tabs>
        <w:ind w:firstLine="851"/>
        <w:jc w:val="both"/>
        <w:rPr>
          <w:rFonts w:eastAsia="Calibri"/>
        </w:rPr>
      </w:pPr>
      <w:r w:rsidRPr="007B2051">
        <w:rPr>
          <w:rFonts w:eastAsia="Calibri"/>
        </w:rPr>
        <w:t>1) участники закупки, являющиеся СМСП, не подали заявок на участие в такой закупке;</w:t>
      </w:r>
    </w:p>
    <w:p w:rsidR="00F32DD6" w:rsidRPr="007B2051" w:rsidRDefault="005E25C0" w:rsidP="0036129D">
      <w:pPr>
        <w:tabs>
          <w:tab w:val="left" w:pos="8458"/>
        </w:tabs>
        <w:ind w:firstLine="851"/>
        <w:jc w:val="both"/>
        <w:rPr>
          <w:rFonts w:eastAsia="Calibri"/>
        </w:rPr>
      </w:pPr>
      <w:r w:rsidRPr="007B2051">
        <w:rPr>
          <w:rFonts w:eastAsia="Calibri"/>
        </w:rPr>
        <w:t>2) заявки всех участников закупки, являющихся СМСП, отозваны или не соответствуют требованиям, предусмотренным документацией о закупке,</w:t>
      </w:r>
      <w:r w:rsidRPr="007B2051">
        <w:rPr>
          <w:rFonts w:eastAsia="Calibri"/>
          <w:lang w:eastAsia="en-US"/>
        </w:rPr>
        <w:t xml:space="preserve"> </w:t>
      </w:r>
      <w:r w:rsidRPr="007B2051">
        <w:rPr>
          <w:rFonts w:eastAsia="Calibri"/>
        </w:rPr>
        <w:t>извещением о проведении запроса котировок;</w:t>
      </w:r>
    </w:p>
    <w:p w:rsidR="00F32DD6" w:rsidRPr="007B2051" w:rsidRDefault="005E25C0" w:rsidP="0036129D">
      <w:pPr>
        <w:tabs>
          <w:tab w:val="left" w:pos="8458"/>
        </w:tabs>
        <w:ind w:firstLine="851"/>
        <w:jc w:val="both"/>
        <w:rPr>
          <w:rFonts w:eastAsia="Calibri"/>
        </w:rPr>
      </w:pPr>
      <w:r w:rsidRPr="007B2051">
        <w:rPr>
          <w:rFonts w:eastAsia="Calibri"/>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7B2051">
        <w:rPr>
          <w:rFonts w:eastAsia="Calibri"/>
          <w:lang w:eastAsia="en-US"/>
        </w:rPr>
        <w:t xml:space="preserve"> </w:t>
      </w:r>
      <w:r w:rsidRPr="007B2051">
        <w:rPr>
          <w:rFonts w:eastAsia="Calibri"/>
        </w:rPr>
        <w:t>извещением о проведении запроса котировок.</w:t>
      </w:r>
    </w:p>
    <w:p w:rsidR="00F32DD6" w:rsidRPr="007B2051" w:rsidRDefault="005E25C0" w:rsidP="0036129D">
      <w:pPr>
        <w:tabs>
          <w:tab w:val="left" w:pos="8458"/>
        </w:tabs>
        <w:ind w:firstLine="851"/>
        <w:jc w:val="both"/>
        <w:rPr>
          <w:rFonts w:eastAsia="Calibri"/>
        </w:rPr>
      </w:pPr>
      <w:r w:rsidRPr="007B2051">
        <w:rPr>
          <w:rFonts w:eastAsia="Calibri"/>
        </w:rPr>
        <w:t xml:space="preserve">329.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w:t>
      </w:r>
      <w:r w:rsidRPr="007B2051">
        <w:rPr>
          <w:rFonts w:eastAsia="Calibri"/>
        </w:rPr>
        <w:lastRenderedPageBreak/>
        <w:t xml:space="preserve">подписан электронной подписью лица, имеющего право действовать от имени участника такой конкурентной закупки, заказчика. </w:t>
      </w:r>
    </w:p>
    <w:p w:rsidR="00F32DD6" w:rsidRPr="007B2051" w:rsidRDefault="005E25C0" w:rsidP="0036129D">
      <w:pPr>
        <w:tabs>
          <w:tab w:val="left" w:pos="8458"/>
        </w:tabs>
        <w:ind w:firstLine="851"/>
        <w:jc w:val="both"/>
        <w:rPr>
          <w:rFonts w:eastAsia="Calibri"/>
        </w:rPr>
      </w:pPr>
      <w:r w:rsidRPr="007B2051">
        <w:rPr>
          <w:rFonts w:eastAsia="Calibri"/>
        </w:rPr>
        <w:t xml:space="preserve">330.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F32DD6" w:rsidRPr="007B2051" w:rsidRDefault="00F32DD6" w:rsidP="0036129D">
      <w:pPr>
        <w:tabs>
          <w:tab w:val="left" w:pos="8458"/>
        </w:tabs>
        <w:ind w:firstLine="851"/>
        <w:jc w:val="both"/>
        <w:rPr>
          <w:rFonts w:eastAsia="Calibri"/>
        </w:rPr>
      </w:pPr>
    </w:p>
    <w:p w:rsidR="00F32DD6" w:rsidRPr="007B2051" w:rsidRDefault="005E25C0" w:rsidP="0036129D">
      <w:pPr>
        <w:tabs>
          <w:tab w:val="left" w:pos="8458"/>
        </w:tabs>
        <w:ind w:firstLine="851"/>
        <w:jc w:val="center"/>
        <w:rPr>
          <w:rFonts w:eastAsia="Calibri"/>
        </w:rPr>
      </w:pPr>
      <w:r w:rsidRPr="007B2051">
        <w:rPr>
          <w:rFonts w:eastAsia="Calibri"/>
        </w:rPr>
        <w:t xml:space="preserve">Осуществление закупок, предусматривающих требование </w:t>
      </w:r>
      <w:r w:rsidRPr="007B2051">
        <w:rPr>
          <w:rFonts w:eastAsia="Calibri"/>
        </w:rPr>
        <w:br w:type="textWrapping" w:clear="all"/>
        <w:t xml:space="preserve">о привлечении к исполнению договора субподрядчиков (соисполнителей) </w:t>
      </w:r>
      <w:r w:rsidRPr="007B2051">
        <w:rPr>
          <w:rFonts w:eastAsia="Calibri"/>
        </w:rPr>
        <w:br w:type="textWrapping" w:clear="all"/>
        <w:t>из числа субъектов малого и среднего предпринимательства</w:t>
      </w:r>
    </w:p>
    <w:p w:rsidR="00F32DD6" w:rsidRPr="007B2051" w:rsidRDefault="00F32DD6" w:rsidP="0036129D">
      <w:pPr>
        <w:tabs>
          <w:tab w:val="left" w:pos="8458"/>
        </w:tabs>
        <w:ind w:firstLine="851"/>
        <w:jc w:val="both"/>
        <w:rPr>
          <w:rFonts w:eastAsia="Calibri"/>
        </w:rPr>
      </w:pPr>
    </w:p>
    <w:p w:rsidR="00F32DD6" w:rsidRPr="007B2051" w:rsidRDefault="005E25C0" w:rsidP="0036129D">
      <w:pPr>
        <w:tabs>
          <w:tab w:val="left" w:pos="8458"/>
        </w:tabs>
        <w:ind w:firstLine="851"/>
        <w:jc w:val="both"/>
        <w:rPr>
          <w:rFonts w:eastAsia="Calibri"/>
        </w:rPr>
      </w:pPr>
      <w:r w:rsidRPr="007B2051">
        <w:rPr>
          <w:rFonts w:eastAsia="Calibri"/>
        </w:rPr>
        <w:t>331.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F32DD6" w:rsidRPr="007B2051" w:rsidRDefault="005E25C0" w:rsidP="0036129D">
      <w:pPr>
        <w:tabs>
          <w:tab w:val="left" w:pos="8458"/>
        </w:tabs>
        <w:ind w:firstLine="851"/>
        <w:jc w:val="both"/>
        <w:rPr>
          <w:rFonts w:eastAsia="Calibri"/>
        </w:rPr>
      </w:pPr>
      <w:r w:rsidRPr="007B2051">
        <w:rPr>
          <w:rFonts w:eastAsia="Calibri"/>
        </w:rPr>
        <w:t>332. План привлечения субподрядчиков (соисполнителей) из числа СМСП должен содержать сведения согласно пункту 30 Постановления № 1352.</w:t>
      </w:r>
    </w:p>
    <w:p w:rsidR="00F32DD6" w:rsidRPr="007B2051" w:rsidRDefault="005E25C0" w:rsidP="0036129D">
      <w:pPr>
        <w:tabs>
          <w:tab w:val="left" w:pos="8458"/>
        </w:tabs>
        <w:ind w:firstLine="851"/>
        <w:jc w:val="both"/>
        <w:rPr>
          <w:rFonts w:eastAsia="Calibri"/>
        </w:rPr>
      </w:pPr>
      <w:r w:rsidRPr="007B2051">
        <w:rPr>
          <w:rFonts w:eastAsia="Calibri"/>
        </w:rPr>
        <w:t>333. В случае установления в извещении о закупке, документации о закупке,</w:t>
      </w:r>
      <w:r w:rsidRPr="007B2051">
        <w:rPr>
          <w:rFonts w:eastAsia="Calibri"/>
          <w:lang w:eastAsia="en-US"/>
        </w:rPr>
        <w:t xml:space="preserve"> </w:t>
      </w:r>
      <w:r w:rsidRPr="007B2051">
        <w:rPr>
          <w:rFonts w:eastAsia="Calibri"/>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F32DD6" w:rsidRPr="007B2051" w:rsidRDefault="005E25C0" w:rsidP="0036129D">
      <w:pPr>
        <w:tabs>
          <w:tab w:val="left" w:pos="8458"/>
        </w:tabs>
        <w:ind w:firstLine="851"/>
        <w:jc w:val="both"/>
        <w:rPr>
          <w:rFonts w:eastAsia="Calibri"/>
        </w:rPr>
      </w:pPr>
      <w:r w:rsidRPr="007B2051">
        <w:rPr>
          <w:rFonts w:eastAsia="Calibri"/>
        </w:rPr>
        <w:t>334.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32.1 Постановления № 1352.</w:t>
      </w:r>
    </w:p>
    <w:p w:rsidR="00F32DD6" w:rsidRPr="007B2051" w:rsidRDefault="005E25C0" w:rsidP="0036129D">
      <w:pPr>
        <w:tabs>
          <w:tab w:val="left" w:pos="8458"/>
        </w:tabs>
        <w:ind w:firstLine="851"/>
        <w:jc w:val="both"/>
        <w:rPr>
          <w:rFonts w:eastAsia="Calibri"/>
        </w:rPr>
      </w:pPr>
      <w:r w:rsidRPr="007B2051">
        <w:rPr>
          <w:rFonts w:eastAsia="Calibri"/>
        </w:rPr>
        <w:t>335.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F32DD6" w:rsidRPr="007B2051" w:rsidRDefault="00F32DD6" w:rsidP="0036129D">
      <w:pPr>
        <w:ind w:firstLine="851"/>
        <w:rPr>
          <w:rFonts w:eastAsia="Calibri"/>
        </w:rPr>
      </w:pPr>
    </w:p>
    <w:p w:rsidR="00F32DD6" w:rsidRPr="007B2051" w:rsidRDefault="005E25C0" w:rsidP="0036129D">
      <w:pPr>
        <w:ind w:firstLine="851"/>
        <w:rPr>
          <w:rFonts w:eastAsia="Calibri"/>
        </w:rPr>
      </w:pPr>
      <w:r w:rsidRPr="007B2051">
        <w:rPr>
          <w:rFonts w:eastAsia="Calibri"/>
        </w:rPr>
        <w:br w:type="page" w:clear="all"/>
      </w:r>
    </w:p>
    <w:tbl>
      <w:tblPr>
        <w:tblW w:w="10354" w:type="dxa"/>
        <w:tblLook w:val="04A0" w:firstRow="1" w:lastRow="0" w:firstColumn="1" w:lastColumn="0" w:noHBand="0" w:noVBand="1"/>
      </w:tblPr>
      <w:tblGrid>
        <w:gridCol w:w="4678"/>
        <w:gridCol w:w="5676"/>
      </w:tblGrid>
      <w:tr w:rsidR="00F32DD6" w:rsidRPr="007B2051">
        <w:tc>
          <w:tcPr>
            <w:tcW w:w="4678" w:type="dxa"/>
            <w:tcBorders>
              <w:top w:val="none" w:sz="0" w:space="0" w:color="000000"/>
              <w:left w:val="none" w:sz="0" w:space="0" w:color="000000"/>
              <w:bottom w:val="none" w:sz="0" w:space="0" w:color="000000"/>
              <w:right w:val="none" w:sz="0" w:space="0" w:color="000000"/>
            </w:tcBorders>
          </w:tcPr>
          <w:p w:rsidR="00F32DD6" w:rsidRPr="007B2051" w:rsidRDefault="005E25C0" w:rsidP="0036129D">
            <w:pPr>
              <w:widowControl w:val="0"/>
              <w:ind w:right="-109"/>
            </w:pPr>
            <w:r w:rsidRPr="007B2051">
              <w:rPr>
                <w:rFonts w:eastAsia="Calibri"/>
              </w:rPr>
              <w:lastRenderedPageBreak/>
              <w:br w:type="page" w:clear="all"/>
            </w:r>
          </w:p>
        </w:tc>
        <w:tc>
          <w:tcPr>
            <w:tcW w:w="5676" w:type="dxa"/>
            <w:tcBorders>
              <w:top w:val="none" w:sz="0" w:space="0" w:color="000000"/>
              <w:left w:val="none" w:sz="0" w:space="0" w:color="000000"/>
              <w:bottom w:val="none" w:sz="0" w:space="0" w:color="000000"/>
              <w:right w:val="none" w:sz="0" w:space="0" w:color="000000"/>
            </w:tcBorders>
          </w:tcPr>
          <w:p w:rsidR="00F32DD6" w:rsidRPr="007B2051" w:rsidRDefault="005E25C0" w:rsidP="0036129D">
            <w:pPr>
              <w:tabs>
                <w:tab w:val="left" w:pos="5670"/>
              </w:tabs>
              <w:ind w:right="140"/>
              <w:jc w:val="both"/>
              <w:rPr>
                <w:rFonts w:eastAsia="Calibri"/>
                <w:lang w:eastAsia="en-US"/>
              </w:rPr>
            </w:pPr>
            <w:r w:rsidRPr="007B2051">
              <w:rPr>
                <w:rFonts w:eastAsia="Calibri"/>
                <w:lang w:eastAsia="en-US"/>
              </w:rPr>
              <w:t xml:space="preserve">Приложение </w:t>
            </w:r>
          </w:p>
          <w:p w:rsidR="00F32DD6" w:rsidRPr="007B2051" w:rsidRDefault="005E25C0" w:rsidP="0036129D">
            <w:pPr>
              <w:tabs>
                <w:tab w:val="left" w:pos="5670"/>
              </w:tabs>
              <w:ind w:right="140"/>
              <w:jc w:val="both"/>
              <w:rPr>
                <w:rFonts w:eastAsia="Calibri"/>
                <w:lang w:eastAsia="en-US"/>
              </w:rPr>
            </w:pPr>
            <w:r w:rsidRPr="007B2051">
              <w:rPr>
                <w:rFonts w:eastAsia="Calibri"/>
                <w:lang w:eastAsia="en-US"/>
              </w:rPr>
              <w:t xml:space="preserve">к Типовому положению о закупке товаров, </w:t>
            </w:r>
          </w:p>
          <w:p w:rsidR="00F32DD6" w:rsidRPr="007B2051" w:rsidRDefault="005E25C0" w:rsidP="0036129D">
            <w:pPr>
              <w:tabs>
                <w:tab w:val="left" w:pos="5670"/>
              </w:tabs>
              <w:ind w:right="140"/>
              <w:jc w:val="both"/>
            </w:pPr>
            <w:r w:rsidRPr="007B2051">
              <w:rPr>
                <w:rFonts w:eastAsia="Calibri"/>
                <w:lang w:eastAsia="en-US"/>
              </w:rPr>
              <w:t>работ, услуг</w:t>
            </w:r>
          </w:p>
        </w:tc>
      </w:tr>
    </w:tbl>
    <w:p w:rsidR="00F32DD6" w:rsidRPr="007B2051" w:rsidRDefault="00F32DD6" w:rsidP="0036129D">
      <w:pPr>
        <w:jc w:val="center"/>
        <w:rPr>
          <w:rFonts w:eastAsia="Calibri"/>
        </w:rPr>
      </w:pPr>
    </w:p>
    <w:p w:rsidR="00F32DD6" w:rsidRPr="007B2051" w:rsidRDefault="005E25C0" w:rsidP="0036129D">
      <w:pPr>
        <w:jc w:val="center"/>
        <w:rPr>
          <w:rFonts w:eastAsia="Calibri"/>
          <w:lang w:eastAsia="en-US"/>
        </w:rPr>
      </w:pPr>
      <w:r w:rsidRPr="007B2051">
        <w:rPr>
          <w:rFonts w:eastAsia="Calibri"/>
          <w:lang w:eastAsia="en-US"/>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F32DD6" w:rsidRPr="007B2051" w:rsidRDefault="00F32DD6" w:rsidP="0036129D">
      <w:pPr>
        <w:jc w:val="center"/>
        <w:rPr>
          <w:rFonts w:eastAsia="Calibri"/>
          <w:lang w:eastAsia="en-US"/>
        </w:rPr>
      </w:pPr>
    </w:p>
    <w:tbl>
      <w:tblPr>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3643"/>
        <w:gridCol w:w="2970"/>
        <w:gridCol w:w="2351"/>
        <w:gridCol w:w="483"/>
      </w:tblGrid>
      <w:tr w:rsidR="0036129D" w:rsidRPr="007B2051">
        <w:tc>
          <w:tcPr>
            <w:tcW w:w="617" w:type="dxa"/>
          </w:tcPr>
          <w:p w:rsidR="00F32DD6" w:rsidRPr="007B2051" w:rsidRDefault="005E25C0" w:rsidP="0036129D">
            <w:pPr>
              <w:jc w:val="center"/>
              <w:rPr>
                <w:rFonts w:eastAsia="Calibri"/>
              </w:rPr>
            </w:pPr>
            <w:r w:rsidRPr="007B2051">
              <w:rPr>
                <w:rFonts w:eastAsia="Calibri"/>
              </w:rPr>
              <w:t>№ п/п</w:t>
            </w:r>
          </w:p>
        </w:tc>
        <w:tc>
          <w:tcPr>
            <w:tcW w:w="3643" w:type="dxa"/>
          </w:tcPr>
          <w:p w:rsidR="00F32DD6" w:rsidRPr="007B2051" w:rsidRDefault="005E25C0" w:rsidP="0036129D">
            <w:pPr>
              <w:jc w:val="center"/>
              <w:rPr>
                <w:rFonts w:eastAsia="Calibri"/>
              </w:rPr>
            </w:pPr>
            <w:r w:rsidRPr="007B2051">
              <w:rPr>
                <w:rFonts w:eastAsia="Calibri"/>
              </w:rPr>
              <w:t>Наименование отдельных видов товаров, работ, услуг, являющихся предметом закупки</w:t>
            </w:r>
          </w:p>
        </w:tc>
        <w:tc>
          <w:tcPr>
            <w:tcW w:w="2970" w:type="dxa"/>
          </w:tcPr>
          <w:p w:rsidR="00F32DD6" w:rsidRPr="007B2051" w:rsidRDefault="005E25C0" w:rsidP="0036129D">
            <w:pPr>
              <w:jc w:val="center"/>
              <w:rPr>
                <w:rFonts w:eastAsia="Calibri"/>
              </w:rPr>
            </w:pPr>
            <w:r w:rsidRPr="007B2051">
              <w:rPr>
                <w:rFonts w:eastAsia="Calibri"/>
              </w:rPr>
              <w:t>Дополнительные требования к участникам закупки</w:t>
            </w:r>
          </w:p>
        </w:tc>
        <w:tc>
          <w:tcPr>
            <w:tcW w:w="2834" w:type="dxa"/>
            <w:gridSpan w:val="2"/>
          </w:tcPr>
          <w:p w:rsidR="00F32DD6" w:rsidRPr="007B2051" w:rsidRDefault="005E25C0" w:rsidP="0036129D">
            <w:pPr>
              <w:jc w:val="center"/>
              <w:rPr>
                <w:rFonts w:eastAsia="Calibri"/>
              </w:rPr>
            </w:pPr>
            <w:r w:rsidRPr="007B2051">
              <w:rPr>
                <w:rFonts w:eastAsia="Calibri"/>
              </w:rPr>
              <w:t>Информация и документы, подтверждающие соответствие участников закупки дополнительным требованиям</w:t>
            </w:r>
          </w:p>
        </w:tc>
      </w:tr>
      <w:tr w:rsidR="0036129D" w:rsidRPr="007B2051">
        <w:trPr>
          <w:tblHeader/>
        </w:trPr>
        <w:tc>
          <w:tcPr>
            <w:tcW w:w="617" w:type="dxa"/>
          </w:tcPr>
          <w:p w:rsidR="00F32DD6" w:rsidRPr="007B2051" w:rsidRDefault="005E25C0" w:rsidP="0036129D">
            <w:pPr>
              <w:jc w:val="center"/>
              <w:rPr>
                <w:rFonts w:eastAsia="Calibri"/>
              </w:rPr>
            </w:pPr>
            <w:r w:rsidRPr="007B2051">
              <w:rPr>
                <w:rFonts w:eastAsia="Calibri"/>
              </w:rPr>
              <w:t>1</w:t>
            </w:r>
          </w:p>
        </w:tc>
        <w:tc>
          <w:tcPr>
            <w:tcW w:w="3643" w:type="dxa"/>
          </w:tcPr>
          <w:p w:rsidR="00F32DD6" w:rsidRPr="007B2051" w:rsidRDefault="005E25C0" w:rsidP="0036129D">
            <w:pPr>
              <w:jc w:val="center"/>
              <w:rPr>
                <w:rFonts w:eastAsia="Calibri"/>
              </w:rPr>
            </w:pPr>
            <w:r w:rsidRPr="007B2051">
              <w:rPr>
                <w:rFonts w:eastAsia="Calibri"/>
              </w:rPr>
              <w:t>2</w:t>
            </w:r>
          </w:p>
        </w:tc>
        <w:tc>
          <w:tcPr>
            <w:tcW w:w="2970" w:type="dxa"/>
          </w:tcPr>
          <w:p w:rsidR="00F32DD6" w:rsidRPr="007B2051" w:rsidRDefault="005E25C0" w:rsidP="0036129D">
            <w:pPr>
              <w:jc w:val="center"/>
              <w:rPr>
                <w:rFonts w:eastAsia="Calibri"/>
              </w:rPr>
            </w:pPr>
            <w:r w:rsidRPr="007B2051">
              <w:rPr>
                <w:rFonts w:eastAsia="Calibri"/>
              </w:rPr>
              <w:t>3</w:t>
            </w:r>
          </w:p>
        </w:tc>
        <w:tc>
          <w:tcPr>
            <w:tcW w:w="2834" w:type="dxa"/>
            <w:gridSpan w:val="2"/>
          </w:tcPr>
          <w:p w:rsidR="00F32DD6" w:rsidRPr="007B2051" w:rsidRDefault="005E25C0" w:rsidP="0036129D">
            <w:pPr>
              <w:jc w:val="center"/>
              <w:rPr>
                <w:rFonts w:eastAsia="Calibri"/>
              </w:rPr>
            </w:pPr>
            <w:r w:rsidRPr="007B2051">
              <w:rPr>
                <w:rFonts w:eastAsia="Calibri"/>
              </w:rPr>
              <w:t>4</w:t>
            </w:r>
          </w:p>
        </w:tc>
      </w:tr>
      <w:tr w:rsidR="00F32DD6" w:rsidRPr="007B2051">
        <w:tc>
          <w:tcPr>
            <w:tcW w:w="10064" w:type="dxa"/>
            <w:gridSpan w:val="5"/>
          </w:tcPr>
          <w:p w:rsidR="00F32DD6" w:rsidRPr="007B2051" w:rsidRDefault="005E25C0" w:rsidP="0036129D">
            <w:pPr>
              <w:jc w:val="center"/>
              <w:rPr>
                <w:rFonts w:eastAsia="Calibri"/>
              </w:rPr>
            </w:pPr>
            <w:r w:rsidRPr="007B2051">
              <w:rPr>
                <w:rFonts w:eastAsia="Calibri"/>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F32DD6" w:rsidRPr="007B2051" w:rsidRDefault="00F32DD6" w:rsidP="0036129D">
            <w:pPr>
              <w:jc w:val="center"/>
              <w:rPr>
                <w:rFonts w:eastAsia="Calibri"/>
              </w:rPr>
            </w:pP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t xml:space="preserve">1.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F32DD6" w:rsidRPr="007B2051" w:rsidRDefault="005E25C0" w:rsidP="0036129D">
            <w:pPr>
              <w:rPr>
                <w:rFonts w:eastAsia="Calibri"/>
              </w:rPr>
            </w:pPr>
            <w:r w:rsidRPr="007B2051">
              <w:rPr>
                <w:rFonts w:eastAsia="Calibri"/>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3) акт приемки выполненных работ по сохранению объекта культурного наследия; </w:t>
            </w:r>
          </w:p>
          <w:p w:rsidR="00F32DD6" w:rsidRPr="007B2051" w:rsidRDefault="005E25C0" w:rsidP="0036129D">
            <w:pPr>
              <w:rPr>
                <w:rFonts w:eastAsia="Calibri"/>
              </w:rPr>
            </w:pPr>
            <w:r w:rsidRPr="007B2051">
              <w:rPr>
                <w:rFonts w:eastAsia="Calibri"/>
              </w:rPr>
              <w:t xml:space="preserve">4) разрешение на ввод объекта капитального строительства в эксплуатацию </w:t>
            </w:r>
          </w:p>
          <w:p w:rsidR="00F32DD6" w:rsidRPr="007B2051" w:rsidRDefault="005E25C0" w:rsidP="0036129D">
            <w:pPr>
              <w:rPr>
                <w:rFonts w:eastAsia="Calibri"/>
              </w:rPr>
            </w:pPr>
            <w:r w:rsidRPr="007B2051">
              <w:rPr>
                <w:rFonts w:eastAsia="Calibri"/>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t xml:space="preserve">2.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предусматривающего выполнение работ по </w:t>
            </w:r>
            <w:r w:rsidRPr="007B2051">
              <w:rPr>
                <w:rFonts w:eastAsia="Calibri"/>
              </w:rPr>
              <w:lastRenderedPageBreak/>
              <w:t xml:space="preserve">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rsidR="00F32DD6" w:rsidRPr="007B2051" w:rsidRDefault="005E25C0" w:rsidP="0036129D">
            <w:pPr>
              <w:rPr>
                <w:rFonts w:eastAsia="Calibri"/>
              </w:rPr>
            </w:pPr>
            <w:r w:rsidRPr="007B2051">
              <w:rPr>
                <w:rFonts w:eastAsia="Calibri"/>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F32DD6" w:rsidRPr="007B2051" w:rsidRDefault="005E25C0" w:rsidP="0036129D">
            <w:pPr>
              <w:rPr>
                <w:rFonts w:eastAsia="Calibri"/>
              </w:rPr>
            </w:pPr>
            <w:r w:rsidRPr="007B2051">
              <w:rPr>
                <w:rFonts w:eastAsia="Calibri"/>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lastRenderedPageBreak/>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3) акт приемки выполненных работ по сохранению объекта культурного наследия.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3) акт приемки выполненных работ по сохранению объекта культурного наследия; </w:t>
            </w:r>
          </w:p>
          <w:p w:rsidR="00F32DD6" w:rsidRPr="007B2051" w:rsidRDefault="005E25C0" w:rsidP="0036129D">
            <w:pPr>
              <w:rPr>
                <w:rFonts w:eastAsia="Calibri"/>
              </w:rPr>
            </w:pPr>
            <w:r w:rsidRPr="007B2051">
              <w:rPr>
                <w:rFonts w:eastAsia="Calibri"/>
              </w:rPr>
              <w:t xml:space="preserve">4) разрешение на ввод объекта капитального строительства в эксплуатацию </w:t>
            </w:r>
          </w:p>
          <w:p w:rsidR="00F32DD6" w:rsidRPr="007B2051" w:rsidRDefault="005E25C0" w:rsidP="0036129D">
            <w:pPr>
              <w:rPr>
                <w:rFonts w:eastAsia="Calibri"/>
              </w:rPr>
            </w:pPr>
            <w:r w:rsidRPr="007B2051">
              <w:rPr>
                <w:rFonts w:eastAsia="Calibri"/>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3.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F32DD6" w:rsidRPr="007B2051" w:rsidRDefault="005E25C0" w:rsidP="0036129D">
            <w:pPr>
              <w:rPr>
                <w:rFonts w:eastAsia="Calibri"/>
              </w:rPr>
            </w:pPr>
            <w:r w:rsidRPr="007B2051">
              <w:rPr>
                <w:rFonts w:eastAsia="Calibri"/>
              </w:rPr>
              <w:t xml:space="preserve">Цена выполненных работ по договору должна составлять не менее двадцати процентов начальной </w:t>
            </w:r>
            <w:r w:rsidRPr="007B2051">
              <w:rPr>
                <w:rFonts w:eastAsia="Calibri"/>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1) исполненный договор; </w:t>
            </w:r>
          </w:p>
          <w:p w:rsidR="00F32DD6" w:rsidRPr="007B2051" w:rsidRDefault="005E25C0" w:rsidP="0036129D">
            <w:pPr>
              <w:ind w:hanging="109"/>
              <w:rPr>
                <w:rFonts w:eastAsia="Calibri"/>
              </w:rPr>
            </w:pPr>
            <w:r w:rsidRPr="007B2051">
              <w:rPr>
                <w:rFonts w:eastAsia="Calibri"/>
              </w:rPr>
              <w:t xml:space="preserve">  2) акт выполненных работ, подтверждающий цену выполненных работ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4.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F32DD6" w:rsidRPr="007B2051" w:rsidRDefault="005E25C0" w:rsidP="0036129D">
            <w:pPr>
              <w:rPr>
                <w:rFonts w:eastAsia="Calibri"/>
              </w:rPr>
            </w:pPr>
            <w:r w:rsidRPr="007B2051">
              <w:rPr>
                <w:rFonts w:eastAsia="Calibri"/>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ind w:hanging="109"/>
              <w:rPr>
                <w:rFonts w:eastAsia="Calibri"/>
              </w:rPr>
            </w:pPr>
            <w:r w:rsidRPr="007B2051">
              <w:rPr>
                <w:rFonts w:eastAsia="Calibri"/>
              </w:rPr>
              <w:t xml:space="preserve">  2) акт выполненных работ, подтверждающий цену выполненных работ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t xml:space="preserve">5.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rsidR="00F32DD6" w:rsidRPr="007B2051" w:rsidRDefault="005E25C0" w:rsidP="0036129D">
            <w:pPr>
              <w:rPr>
                <w:rFonts w:eastAsia="Calibri"/>
              </w:rPr>
            </w:pPr>
            <w:r w:rsidRPr="007B2051">
              <w:rPr>
                <w:rFonts w:eastAsia="Calibri"/>
              </w:rPr>
              <w:t xml:space="preserve">Цена выполненных работ, оказанных услуг по договору должна </w:t>
            </w:r>
            <w:r w:rsidRPr="007B2051">
              <w:rPr>
                <w:rFonts w:eastAsia="Calibri"/>
              </w:rPr>
              <w:lastRenderedPageBreak/>
              <w:t xml:space="preserve">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1) исполненный договор; </w:t>
            </w:r>
          </w:p>
          <w:p w:rsidR="00F32DD6" w:rsidRPr="007B2051" w:rsidRDefault="005E25C0" w:rsidP="0036129D">
            <w:pPr>
              <w:rPr>
                <w:rFonts w:eastAsia="Calibri"/>
              </w:rPr>
            </w:pPr>
            <w:r w:rsidRPr="007B2051">
              <w:rPr>
                <w:rFonts w:eastAsia="Calibri"/>
              </w:rPr>
              <w:t xml:space="preserve">  2) акт выполненных работ, оказанных услуг, подтверждающий цену выполненных работ, оказанных услуг </w:t>
            </w:r>
          </w:p>
        </w:tc>
      </w:tr>
      <w:tr w:rsidR="00F32DD6" w:rsidRPr="007B2051">
        <w:tc>
          <w:tcPr>
            <w:tcW w:w="10064" w:type="dxa"/>
            <w:gridSpan w:val="5"/>
          </w:tcPr>
          <w:p w:rsidR="00F32DD6" w:rsidRPr="007B2051" w:rsidRDefault="005E25C0" w:rsidP="0036129D">
            <w:pPr>
              <w:jc w:val="center"/>
              <w:rPr>
                <w:rFonts w:eastAsia="Calibri"/>
              </w:rPr>
            </w:pPr>
            <w:r w:rsidRPr="007B2051">
              <w:rPr>
                <w:rFonts w:eastAsia="Calibri"/>
              </w:rPr>
              <w:lastRenderedPageBreak/>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F32DD6" w:rsidRPr="007B2051" w:rsidRDefault="00F32DD6" w:rsidP="0036129D">
            <w:pPr>
              <w:jc w:val="center"/>
              <w:rPr>
                <w:rFonts w:eastAsia="Calibri"/>
              </w:rPr>
            </w:pP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t xml:space="preserve">6.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F32DD6" w:rsidRPr="007B2051" w:rsidRDefault="005E25C0" w:rsidP="0036129D">
            <w:pPr>
              <w:rPr>
                <w:rFonts w:eastAsia="Calibri"/>
              </w:rPr>
            </w:pPr>
            <w:r w:rsidRPr="007B2051">
              <w:rPr>
                <w:rFonts w:eastAsia="Calibri"/>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t xml:space="preserve">7.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F32DD6" w:rsidRPr="007B2051" w:rsidRDefault="005E25C0" w:rsidP="0036129D">
            <w:pPr>
              <w:rPr>
                <w:rFonts w:eastAsia="Calibri"/>
              </w:rPr>
            </w:pPr>
            <w:r w:rsidRPr="007B2051">
              <w:rPr>
                <w:rFonts w:eastAsia="Calibri"/>
              </w:rPr>
              <w:t xml:space="preserve">(за исключением линейного объекта); </w:t>
            </w:r>
          </w:p>
          <w:p w:rsidR="00F32DD6" w:rsidRPr="007B2051" w:rsidRDefault="005E25C0" w:rsidP="0036129D">
            <w:pPr>
              <w:rPr>
                <w:rFonts w:eastAsia="Calibri"/>
              </w:rPr>
            </w:pPr>
            <w:r w:rsidRPr="007B2051">
              <w:rPr>
                <w:rFonts w:eastAsia="Calibri"/>
              </w:rPr>
              <w:t xml:space="preserve">2) опыт выполнения участником закупки, </w:t>
            </w:r>
            <w:r w:rsidRPr="007B2051">
              <w:rPr>
                <w:rFonts w:eastAsia="Calibri"/>
              </w:rPr>
              <w:lastRenderedPageBreak/>
              <w:t xml:space="preserve">являющимся застройщиком, работ по строительству, реконструкции объекта капитального строительства </w:t>
            </w:r>
          </w:p>
          <w:p w:rsidR="00F32DD6" w:rsidRPr="007B2051" w:rsidRDefault="005E25C0" w:rsidP="0036129D">
            <w:pPr>
              <w:rPr>
                <w:rFonts w:eastAsia="Calibri"/>
              </w:rPr>
            </w:pPr>
            <w:r w:rsidRPr="007B2051">
              <w:rPr>
                <w:rFonts w:eastAsia="Calibri"/>
              </w:rPr>
              <w:t xml:space="preserve">(за исключением линейного объекта). </w:t>
            </w:r>
          </w:p>
          <w:p w:rsidR="00F32DD6" w:rsidRPr="007B2051" w:rsidRDefault="005E25C0" w:rsidP="0036129D">
            <w:pPr>
              <w:rPr>
                <w:rFonts w:eastAsia="Calibri"/>
              </w:rPr>
            </w:pPr>
            <w:r w:rsidRPr="007B2051">
              <w:rPr>
                <w:rFonts w:eastAsia="Calibri"/>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F32DD6" w:rsidRPr="007B2051" w:rsidRDefault="005E25C0" w:rsidP="0036129D">
            <w:pPr>
              <w:rPr>
                <w:rFonts w:eastAsia="Calibri"/>
              </w:rPr>
            </w:pPr>
            <w:r w:rsidRPr="007B2051">
              <w:rPr>
                <w:rFonts w:eastAsia="Calibri"/>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F32DD6" w:rsidRPr="007B2051" w:rsidRDefault="005E25C0" w:rsidP="0036129D">
            <w:pPr>
              <w:rPr>
                <w:rFonts w:eastAsia="Calibri"/>
              </w:rPr>
            </w:pPr>
            <w:r w:rsidRPr="007B2051">
              <w:rPr>
                <w:rFonts w:eastAsia="Calibri"/>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F32DD6" w:rsidRPr="007B2051" w:rsidRDefault="005E25C0" w:rsidP="0036129D">
            <w:pPr>
              <w:rPr>
                <w:rFonts w:eastAsia="Calibri"/>
              </w:rPr>
            </w:pPr>
            <w:r w:rsidRPr="007B2051">
              <w:rPr>
                <w:rFonts w:eastAsia="Calibri"/>
              </w:rPr>
              <w:t xml:space="preserve">если начальная (максимальная) цена договора составляет или превышает сто млн рублей, но не превышает пятьсот млн рублей; </w:t>
            </w:r>
          </w:p>
          <w:p w:rsidR="00F32DD6" w:rsidRPr="007B2051" w:rsidRDefault="005E25C0" w:rsidP="0036129D">
            <w:pPr>
              <w:rPr>
                <w:rFonts w:eastAsia="Calibri"/>
              </w:rPr>
            </w:pPr>
            <w:r w:rsidRPr="007B2051">
              <w:rPr>
                <w:rFonts w:eastAsia="Calibri"/>
              </w:rPr>
              <w:t xml:space="preserve">не менее тридцати процентов начальной (максимальной) цены договора, заключаемого по результатам определения поставщика </w:t>
            </w:r>
            <w:r w:rsidRPr="007B2051">
              <w:rPr>
                <w:rFonts w:eastAsia="Calibri"/>
              </w:rPr>
              <w:lastRenderedPageBreak/>
              <w:t xml:space="preserve">(подрядчика, исполнителя), </w:t>
            </w:r>
          </w:p>
          <w:p w:rsidR="00F32DD6" w:rsidRPr="007B2051" w:rsidRDefault="005E25C0" w:rsidP="0036129D">
            <w:pPr>
              <w:rPr>
                <w:rFonts w:eastAsia="Calibri"/>
              </w:rPr>
            </w:pPr>
            <w:r w:rsidRPr="007B2051">
              <w:rPr>
                <w:rFonts w:eastAsia="Calibri"/>
              </w:rPr>
              <w:t xml:space="preserve">если начальная (максимальная) цена договора составляет или превышает пятьсот млн рублей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w:t>
            </w:r>
            <w:r w:rsidRPr="007B2051">
              <w:rPr>
                <w:rFonts w:eastAsia="Calibri"/>
              </w:rPr>
              <w:lastRenderedPageBreak/>
              <w:t xml:space="preserve">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строительства» проектной документации; </w:t>
            </w:r>
          </w:p>
          <w:p w:rsidR="00F32DD6" w:rsidRPr="007B2051" w:rsidRDefault="005E25C0" w:rsidP="0036129D">
            <w:pPr>
              <w:rPr>
                <w:rFonts w:eastAsia="Calibri"/>
              </w:rPr>
            </w:pPr>
            <w:r w:rsidRPr="007B2051">
              <w:rPr>
                <w:rFonts w:eastAsia="Calibri"/>
              </w:rPr>
              <w:t xml:space="preserve">2) разрешение на ввод объекта капитального строительства в эксплуатацию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8.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F32DD6" w:rsidRPr="007B2051" w:rsidRDefault="005E25C0" w:rsidP="0036129D">
            <w:pPr>
              <w:rPr>
                <w:rFonts w:eastAsia="Calibri"/>
              </w:rPr>
            </w:pPr>
            <w:r w:rsidRPr="007B2051">
              <w:rPr>
                <w:rFonts w:eastAsia="Calibri"/>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F32DD6" w:rsidRPr="007B2051" w:rsidRDefault="005E25C0" w:rsidP="0036129D">
            <w:pPr>
              <w:rPr>
                <w:rFonts w:eastAsia="Calibri"/>
              </w:rPr>
            </w:pPr>
            <w:r w:rsidRPr="007B2051">
              <w:rPr>
                <w:rFonts w:eastAsia="Calibri"/>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F32DD6" w:rsidRPr="007B2051" w:rsidRDefault="005E25C0" w:rsidP="0036129D">
            <w:pPr>
              <w:rPr>
                <w:rFonts w:eastAsia="Calibri"/>
              </w:rPr>
            </w:pPr>
            <w:r w:rsidRPr="007B2051">
              <w:rPr>
                <w:rFonts w:eastAsia="Calibri"/>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F32DD6" w:rsidRPr="007B2051" w:rsidRDefault="005E25C0" w:rsidP="0036129D">
            <w:pPr>
              <w:rPr>
                <w:rFonts w:eastAsia="Calibri"/>
              </w:rPr>
            </w:pPr>
            <w:r w:rsidRPr="007B2051">
              <w:rPr>
                <w:rFonts w:eastAsia="Calibri"/>
              </w:rPr>
              <w:lastRenderedPageBreak/>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F32DD6" w:rsidRPr="007B2051" w:rsidRDefault="005E25C0" w:rsidP="0036129D">
            <w:pPr>
              <w:rPr>
                <w:rFonts w:eastAsia="Calibri"/>
              </w:rPr>
            </w:pPr>
            <w:r w:rsidRPr="007B2051">
              <w:rPr>
                <w:rFonts w:eastAsia="Calibri"/>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w:t>
            </w:r>
            <w:r w:rsidRPr="007B2051">
              <w:rPr>
                <w:rFonts w:eastAsia="Calibri"/>
              </w:rPr>
              <w:lastRenderedPageBreak/>
              <w:t xml:space="preserve">строительства» проектной документации; </w:t>
            </w:r>
          </w:p>
          <w:p w:rsidR="00F32DD6" w:rsidRPr="007B2051" w:rsidRDefault="005E25C0" w:rsidP="0036129D">
            <w:pPr>
              <w:rPr>
                <w:rFonts w:eastAsia="Calibri"/>
              </w:rPr>
            </w:pPr>
            <w:r w:rsidRPr="007B2051">
              <w:rPr>
                <w:rFonts w:eastAsia="Calibri"/>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9.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F32DD6" w:rsidRPr="007B2051" w:rsidRDefault="005E25C0" w:rsidP="0036129D">
            <w:pPr>
              <w:rPr>
                <w:rFonts w:eastAsia="Calibri"/>
              </w:rPr>
            </w:pPr>
            <w:r w:rsidRPr="007B2051">
              <w:rPr>
                <w:rFonts w:eastAsia="Calibri"/>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F32DD6" w:rsidRPr="007B2051" w:rsidRDefault="005E25C0" w:rsidP="0036129D">
            <w:pPr>
              <w:rPr>
                <w:rFonts w:eastAsia="Calibri"/>
              </w:rPr>
            </w:pPr>
            <w:r w:rsidRPr="007B2051">
              <w:rPr>
                <w:rFonts w:eastAsia="Calibri"/>
              </w:rPr>
              <w:t xml:space="preserve">(в том числе линейного объекта); </w:t>
            </w:r>
          </w:p>
          <w:p w:rsidR="00F32DD6" w:rsidRPr="007B2051" w:rsidRDefault="005E25C0" w:rsidP="0036129D">
            <w:pPr>
              <w:rPr>
                <w:rFonts w:eastAsia="Calibri"/>
              </w:rPr>
            </w:pPr>
            <w:r w:rsidRPr="007B2051">
              <w:rPr>
                <w:rFonts w:eastAsia="Calibri"/>
              </w:rPr>
              <w:t xml:space="preserve">3) опыт выполнения участником закупки, являющимся </w:t>
            </w:r>
            <w:r w:rsidRPr="007B2051">
              <w:rPr>
                <w:rFonts w:eastAsia="Calibri"/>
              </w:rPr>
              <w:lastRenderedPageBreak/>
              <w:t xml:space="preserve">застройщиком, работ по строительству, реконструкции объекта капитального строительства </w:t>
            </w:r>
          </w:p>
          <w:p w:rsidR="00F32DD6" w:rsidRPr="007B2051" w:rsidRDefault="005E25C0" w:rsidP="0036129D">
            <w:pPr>
              <w:rPr>
                <w:rFonts w:eastAsia="Calibri"/>
              </w:rPr>
            </w:pPr>
            <w:r w:rsidRPr="007B2051">
              <w:rPr>
                <w:rFonts w:eastAsia="Calibri"/>
              </w:rPr>
              <w:t xml:space="preserve">(в том числе линейного объекта). </w:t>
            </w:r>
          </w:p>
          <w:p w:rsidR="00F32DD6" w:rsidRPr="007B2051" w:rsidRDefault="005E25C0" w:rsidP="0036129D">
            <w:pPr>
              <w:rPr>
                <w:rFonts w:eastAsia="Calibri"/>
              </w:rPr>
            </w:pPr>
            <w:r w:rsidRPr="007B2051">
              <w:rPr>
                <w:rFonts w:eastAsia="Calibri"/>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w:t>
            </w:r>
            <w:r w:rsidRPr="007B2051">
              <w:rPr>
                <w:rFonts w:eastAsia="Calibri"/>
              </w:rPr>
              <w:lastRenderedPageBreak/>
              <w:t xml:space="preserve">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3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строительства» проектной документации; </w:t>
            </w:r>
          </w:p>
          <w:p w:rsidR="00F32DD6" w:rsidRPr="007B2051" w:rsidRDefault="005E25C0" w:rsidP="0036129D">
            <w:pPr>
              <w:rPr>
                <w:rFonts w:eastAsia="Calibri"/>
              </w:rPr>
            </w:pPr>
            <w:r w:rsidRPr="007B2051">
              <w:rPr>
                <w:rFonts w:eastAsia="Calibri"/>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10.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предусматривающего выполнение работ по капитальному ремонту объекта капитального строительства </w:t>
            </w:r>
          </w:p>
          <w:p w:rsidR="00F32DD6" w:rsidRPr="007B2051" w:rsidRDefault="005E25C0" w:rsidP="0036129D">
            <w:pPr>
              <w:rPr>
                <w:rFonts w:eastAsia="Calibri"/>
              </w:rPr>
            </w:pPr>
            <w:r w:rsidRPr="007B2051">
              <w:rPr>
                <w:rFonts w:eastAsia="Calibri"/>
              </w:rPr>
              <w:lastRenderedPageBreak/>
              <w:t xml:space="preserve">(за исключением линейного объекта); </w:t>
            </w:r>
          </w:p>
          <w:p w:rsidR="00F32DD6" w:rsidRPr="007B2051" w:rsidRDefault="005E25C0" w:rsidP="0036129D">
            <w:pPr>
              <w:rPr>
                <w:rFonts w:eastAsia="Calibri"/>
              </w:rPr>
            </w:pPr>
            <w:r w:rsidRPr="007B2051">
              <w:rPr>
                <w:rFonts w:eastAsia="Calibri"/>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F32DD6" w:rsidRPr="007B2051" w:rsidRDefault="005E25C0" w:rsidP="0036129D">
            <w:pPr>
              <w:rPr>
                <w:rFonts w:eastAsia="Calibri"/>
              </w:rPr>
            </w:pPr>
            <w:r w:rsidRPr="007B2051">
              <w:rPr>
                <w:rFonts w:eastAsia="Calibri"/>
              </w:rPr>
              <w:t xml:space="preserve">(за исключением линейного объекта); </w:t>
            </w:r>
          </w:p>
          <w:p w:rsidR="00F32DD6" w:rsidRPr="007B2051" w:rsidRDefault="005E25C0" w:rsidP="0036129D">
            <w:pPr>
              <w:rPr>
                <w:rFonts w:eastAsia="Calibri"/>
              </w:rPr>
            </w:pPr>
            <w:r w:rsidRPr="007B2051">
              <w:rPr>
                <w:rFonts w:eastAsia="Calibri"/>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F32DD6" w:rsidRPr="007B2051" w:rsidRDefault="005E25C0" w:rsidP="0036129D">
            <w:pPr>
              <w:rPr>
                <w:rFonts w:eastAsia="Calibri"/>
              </w:rPr>
            </w:pPr>
            <w:r w:rsidRPr="007B2051">
              <w:rPr>
                <w:rFonts w:eastAsia="Calibri"/>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3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w:t>
            </w:r>
          </w:p>
          <w:p w:rsidR="00F32DD6" w:rsidRPr="007B2051" w:rsidRDefault="005E25C0" w:rsidP="0036129D">
            <w:pPr>
              <w:rPr>
                <w:rFonts w:eastAsia="Calibri"/>
              </w:rPr>
            </w:pPr>
            <w:r w:rsidRPr="007B2051">
              <w:rPr>
                <w:rFonts w:eastAsia="Calibri"/>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3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строительства» проектной документации; </w:t>
            </w:r>
          </w:p>
          <w:p w:rsidR="00F32DD6" w:rsidRPr="007B2051" w:rsidRDefault="005E25C0" w:rsidP="0036129D">
            <w:pPr>
              <w:rPr>
                <w:rFonts w:eastAsia="Calibri"/>
              </w:rPr>
            </w:pPr>
            <w:r w:rsidRPr="007B2051">
              <w:rPr>
                <w:rFonts w:eastAsia="Calibri"/>
              </w:rPr>
              <w:t xml:space="preserve">2) разрешение на ввод объекта капитального строительства в эксплуатацию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11.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капитальному ремонту линейного объекта, за исключением работ, предусмотренных позицией 18 настоящего приложения, работ </w:t>
            </w:r>
            <w:r w:rsidRPr="007B2051">
              <w:rPr>
                <w:rFonts w:eastAsia="Calibri"/>
              </w:rPr>
              <w:lastRenderedPageBreak/>
              <w:t xml:space="preserve">по капитальному ремонту автомобильной дороги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w:t>
            </w:r>
            <w:r w:rsidRPr="007B2051">
              <w:rPr>
                <w:rFonts w:eastAsia="Calibri"/>
              </w:rPr>
              <w:lastRenderedPageBreak/>
              <w:t xml:space="preserve">предусматривающего выполнение работ по капитальному ремонту линейного объекта, за исключением автомобильной дороги; </w:t>
            </w:r>
          </w:p>
          <w:p w:rsidR="00F32DD6" w:rsidRPr="007B2051" w:rsidRDefault="005E25C0" w:rsidP="0036129D">
            <w:pPr>
              <w:rPr>
                <w:rFonts w:eastAsia="Calibri"/>
              </w:rPr>
            </w:pPr>
            <w:r w:rsidRPr="007B2051">
              <w:rPr>
                <w:rFonts w:eastAsia="Calibri"/>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F32DD6" w:rsidRPr="007B2051" w:rsidRDefault="005E25C0" w:rsidP="0036129D">
            <w:pPr>
              <w:rPr>
                <w:rFonts w:eastAsia="Calibri"/>
              </w:rPr>
            </w:pPr>
            <w:r w:rsidRPr="007B2051">
              <w:rPr>
                <w:rFonts w:eastAsia="Calibri"/>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F32DD6" w:rsidRPr="007B2051" w:rsidRDefault="005E25C0" w:rsidP="0036129D">
            <w:pPr>
              <w:ind w:left="60" w:right="60"/>
              <w:rPr>
                <w:rFonts w:eastAsia="Calibri"/>
              </w:rPr>
            </w:pPr>
            <w:r w:rsidRPr="007B2051">
              <w:rPr>
                <w:rFonts w:eastAsia="Calibri"/>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w:t>
            </w:r>
            <w:r w:rsidRPr="007B2051">
              <w:rPr>
                <w:rFonts w:eastAsia="Calibri"/>
              </w:rPr>
              <w:lastRenderedPageBreak/>
              <w:t xml:space="preserve">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w:t>
            </w:r>
          </w:p>
          <w:p w:rsidR="00F32DD6" w:rsidRPr="007B2051" w:rsidRDefault="005E25C0" w:rsidP="0036129D">
            <w:pPr>
              <w:rPr>
                <w:rFonts w:eastAsia="Calibri"/>
              </w:rPr>
            </w:pPr>
            <w:r w:rsidRPr="007B2051">
              <w:rPr>
                <w:rFonts w:eastAsia="Calibri"/>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3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w:t>
            </w:r>
            <w:r w:rsidRPr="007B2051">
              <w:rPr>
                <w:rFonts w:eastAsia="Calibri"/>
              </w:rPr>
              <w:lastRenderedPageBreak/>
              <w:t xml:space="preserve">строительства» проектной документации; </w:t>
            </w:r>
          </w:p>
          <w:p w:rsidR="00F32DD6" w:rsidRPr="007B2051" w:rsidRDefault="005E25C0" w:rsidP="0036129D">
            <w:pPr>
              <w:ind w:left="60" w:right="60"/>
              <w:rPr>
                <w:rFonts w:eastAsia="Calibri"/>
              </w:rPr>
            </w:pPr>
            <w:r w:rsidRPr="007B2051">
              <w:rPr>
                <w:rFonts w:eastAsia="Calibri"/>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12.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F32DD6" w:rsidRPr="007B2051" w:rsidRDefault="005E25C0" w:rsidP="0036129D">
            <w:pPr>
              <w:rPr>
                <w:rFonts w:eastAsia="Calibri"/>
              </w:rPr>
            </w:pPr>
            <w:r w:rsidRPr="007B2051">
              <w:rPr>
                <w:rFonts w:eastAsia="Calibri"/>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F32DD6" w:rsidRPr="007B2051" w:rsidRDefault="005E25C0" w:rsidP="0036129D">
            <w:pPr>
              <w:rPr>
                <w:rFonts w:eastAsia="Calibri"/>
              </w:rPr>
            </w:pPr>
            <w:r w:rsidRPr="007B2051">
              <w:rPr>
                <w:rFonts w:eastAsia="Calibri"/>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F32DD6" w:rsidRPr="007B2051" w:rsidRDefault="005E25C0" w:rsidP="0036129D">
            <w:pPr>
              <w:ind w:left="60" w:right="60"/>
              <w:rPr>
                <w:rFonts w:eastAsia="Calibri"/>
              </w:rPr>
            </w:pPr>
            <w:r w:rsidRPr="007B2051">
              <w:rPr>
                <w:rFonts w:eastAsia="Calibri"/>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w:t>
            </w:r>
            <w:r w:rsidRPr="007B2051">
              <w:rPr>
                <w:rFonts w:eastAsia="Calibri"/>
              </w:rPr>
              <w:lastRenderedPageBreak/>
              <w:t xml:space="preserve">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w:t>
            </w:r>
            <w:r w:rsidRPr="007B2051">
              <w:rPr>
                <w:rFonts w:eastAsia="Calibri"/>
              </w:rPr>
              <w:lastRenderedPageBreak/>
              <w:t xml:space="preserve">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3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строительства» проектной документации; </w:t>
            </w:r>
          </w:p>
          <w:p w:rsidR="00F32DD6" w:rsidRPr="007B2051" w:rsidRDefault="005E25C0" w:rsidP="0036129D">
            <w:pPr>
              <w:ind w:left="60" w:right="60"/>
              <w:rPr>
                <w:rFonts w:eastAsia="Calibri"/>
              </w:rPr>
            </w:pPr>
            <w:r w:rsidRPr="007B2051">
              <w:rPr>
                <w:rFonts w:eastAsia="Calibri"/>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13.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F32DD6" w:rsidRPr="007B2051" w:rsidRDefault="005E25C0" w:rsidP="0036129D">
            <w:pPr>
              <w:rPr>
                <w:rFonts w:eastAsia="Calibri"/>
              </w:rPr>
            </w:pPr>
            <w:r w:rsidRPr="007B2051">
              <w:rPr>
                <w:rFonts w:eastAsia="Calibri"/>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w:t>
            </w:r>
            <w:r w:rsidRPr="007B2051">
              <w:rPr>
                <w:rFonts w:eastAsia="Calibri"/>
              </w:rPr>
              <w:lastRenderedPageBreak/>
              <w:t xml:space="preserve">объекта капитального строительства. </w:t>
            </w:r>
          </w:p>
          <w:p w:rsidR="00F32DD6" w:rsidRPr="007B2051" w:rsidRDefault="005E25C0" w:rsidP="0036129D">
            <w:pPr>
              <w:ind w:left="60" w:right="60"/>
              <w:rPr>
                <w:rFonts w:eastAsia="Calibri"/>
              </w:rPr>
            </w:pPr>
            <w:r w:rsidRPr="007B2051">
              <w:rPr>
                <w:rFonts w:eastAsia="Calibri"/>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w:t>
            </w:r>
            <w:r w:rsidRPr="007B2051">
              <w:rPr>
                <w:rFonts w:eastAsia="Calibri"/>
              </w:rPr>
              <w:lastRenderedPageBreak/>
              <w:t xml:space="preserve">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строительства» проектной документации; </w:t>
            </w:r>
          </w:p>
          <w:p w:rsidR="00F32DD6" w:rsidRPr="007B2051" w:rsidRDefault="005E25C0" w:rsidP="0036129D">
            <w:pPr>
              <w:rPr>
                <w:rFonts w:eastAsia="Calibri"/>
              </w:rPr>
            </w:pPr>
            <w:r w:rsidRPr="007B2051">
              <w:rPr>
                <w:rFonts w:eastAsia="Calibri"/>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14.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F32DD6" w:rsidRPr="007B2051" w:rsidRDefault="005E25C0" w:rsidP="0036129D">
            <w:pPr>
              <w:ind w:left="60" w:right="60"/>
              <w:rPr>
                <w:rFonts w:eastAsia="Calibri"/>
              </w:rPr>
            </w:pPr>
            <w:r w:rsidRPr="007B2051">
              <w:rPr>
                <w:rFonts w:eastAsia="Calibri"/>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w:t>
            </w:r>
            <w:r w:rsidRPr="007B2051">
              <w:rPr>
                <w:rFonts w:eastAsia="Calibri"/>
              </w:rPr>
              <w:lastRenderedPageBreak/>
              <w:t xml:space="preserve">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1) исполненный договор; </w:t>
            </w:r>
          </w:p>
          <w:p w:rsidR="00F32DD6" w:rsidRPr="007B2051" w:rsidRDefault="005E25C0" w:rsidP="0036129D">
            <w:pPr>
              <w:ind w:right="60"/>
              <w:rPr>
                <w:rFonts w:eastAsia="Calibri"/>
              </w:rPr>
            </w:pPr>
            <w:r w:rsidRPr="007B2051">
              <w:rPr>
                <w:rFonts w:eastAsia="Calibri"/>
              </w:rPr>
              <w:t xml:space="preserve">2) акт выполненных работ, оказанных услуг, подтверждающий цену выполненных работ, оказанных услуг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15.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текущему ремонту зданий, сооружений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предусматривающего выполнение работ по текущему ремонту зданий, сооружений; </w:t>
            </w:r>
          </w:p>
          <w:p w:rsidR="00F32DD6" w:rsidRPr="007B2051" w:rsidRDefault="005E25C0" w:rsidP="0036129D">
            <w:pPr>
              <w:rPr>
                <w:rFonts w:eastAsia="Calibri"/>
              </w:rPr>
            </w:pPr>
            <w:r w:rsidRPr="007B2051">
              <w:rPr>
                <w:rFonts w:eastAsia="Calibri"/>
              </w:rPr>
              <w:t xml:space="preserve">2) опыт исполнения договора, предусматривающего выполнение работ по капитальному ремонту объекта капитального строительства. </w:t>
            </w:r>
          </w:p>
          <w:p w:rsidR="00F32DD6" w:rsidRPr="007B2051" w:rsidRDefault="005E25C0" w:rsidP="0036129D">
            <w:pPr>
              <w:ind w:left="60" w:right="60"/>
              <w:rPr>
                <w:rFonts w:eastAsia="Calibri"/>
              </w:rPr>
            </w:pPr>
            <w:r w:rsidRPr="007B2051">
              <w:rPr>
                <w:rFonts w:eastAsia="Calibri"/>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ind w:right="60"/>
              <w:rPr>
                <w:rFonts w:eastAsia="Calibri"/>
              </w:rPr>
            </w:pPr>
            <w:r w:rsidRPr="007B2051">
              <w:rPr>
                <w:rFonts w:eastAsia="Calibri"/>
              </w:rPr>
              <w:t xml:space="preserve">2) акт выполненных работ, подтверждающий цену выполненных работ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t xml:space="preserve">16.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w:t>
            </w:r>
          </w:p>
          <w:p w:rsidR="00F32DD6" w:rsidRPr="007B2051" w:rsidRDefault="005E25C0" w:rsidP="0036129D">
            <w:pPr>
              <w:rPr>
                <w:rFonts w:eastAsia="Calibri"/>
              </w:rPr>
            </w:pPr>
            <w:r w:rsidRPr="007B2051">
              <w:rPr>
                <w:rFonts w:eastAsia="Calibri"/>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rsidR="00F32DD6" w:rsidRPr="007B2051" w:rsidRDefault="005E25C0" w:rsidP="0036129D">
            <w:pPr>
              <w:ind w:left="60" w:right="60"/>
              <w:rPr>
                <w:rFonts w:eastAsia="Calibri"/>
              </w:rPr>
            </w:pPr>
            <w:r w:rsidRPr="007B2051">
              <w:rPr>
                <w:rFonts w:eastAsia="Calibri"/>
              </w:rPr>
              <w:lastRenderedPageBreak/>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оказанных услуг, подтверждающий цену оказанных услуг; </w:t>
            </w:r>
          </w:p>
          <w:p w:rsidR="00F32DD6" w:rsidRPr="007B2051" w:rsidRDefault="005E25C0" w:rsidP="0036129D">
            <w:pPr>
              <w:rPr>
                <w:rFonts w:eastAsia="Calibri"/>
              </w:rPr>
            </w:pPr>
            <w:r w:rsidRPr="007B2051">
              <w:rPr>
                <w:rFonts w:eastAsia="Calibri"/>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F32DD6" w:rsidRPr="007B2051" w:rsidRDefault="005E25C0" w:rsidP="0036129D">
            <w:pPr>
              <w:ind w:left="60" w:right="60"/>
              <w:rPr>
                <w:rFonts w:eastAsia="Calibri"/>
              </w:rPr>
            </w:pPr>
            <w:r w:rsidRPr="007B2051">
              <w:rPr>
                <w:rFonts w:eastAsia="Calibri"/>
              </w:rPr>
              <w:t xml:space="preserve">4) трудовая книжка или сведения о трудовой деятельности, предусмотренные статьей 66.1 Трудового кодекса Российской </w:t>
            </w:r>
            <w:r w:rsidRPr="007B2051">
              <w:rPr>
                <w:rFonts w:eastAsia="Calibri"/>
              </w:rPr>
              <w:lastRenderedPageBreak/>
              <w:t xml:space="preserve">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 </w:t>
            </w:r>
          </w:p>
        </w:tc>
      </w:tr>
      <w:tr w:rsidR="0036129D" w:rsidRPr="007B2051">
        <w:tc>
          <w:tcPr>
            <w:tcW w:w="10064" w:type="dxa"/>
            <w:gridSpan w:val="5"/>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36129D" w:rsidRPr="007B2051">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t xml:space="preserve">17.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F32DD6" w:rsidRPr="007B2051" w:rsidRDefault="005E25C0" w:rsidP="0036129D">
            <w:pPr>
              <w:rPr>
                <w:rFonts w:eastAsia="Calibri"/>
              </w:rPr>
            </w:pPr>
            <w:r w:rsidRPr="007B2051">
              <w:rPr>
                <w:rFonts w:eastAsia="Calibri"/>
              </w:rPr>
              <w:t xml:space="preserve">2) опыт исполнения договора, предусматривающего выполнение работ по капитальному ремонту автомобильной дороги; </w:t>
            </w:r>
          </w:p>
          <w:p w:rsidR="00F32DD6" w:rsidRPr="007B2051" w:rsidRDefault="005E25C0" w:rsidP="0036129D">
            <w:pPr>
              <w:rPr>
                <w:rFonts w:eastAsia="Calibri"/>
              </w:rPr>
            </w:pPr>
            <w:r w:rsidRPr="007B2051">
              <w:rPr>
                <w:rFonts w:eastAsia="Calibri"/>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F32DD6" w:rsidRPr="007B2051" w:rsidRDefault="005E25C0" w:rsidP="0036129D">
            <w:pPr>
              <w:rPr>
                <w:rFonts w:eastAsia="Calibri"/>
              </w:rPr>
            </w:pPr>
            <w:r w:rsidRPr="007B2051">
              <w:rPr>
                <w:rFonts w:eastAsia="Calibri"/>
              </w:rPr>
              <w:lastRenderedPageBreak/>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F32DD6" w:rsidRPr="007B2051" w:rsidRDefault="005E25C0" w:rsidP="0036129D">
            <w:pPr>
              <w:rPr>
                <w:rFonts w:eastAsia="Calibri"/>
              </w:rPr>
            </w:pPr>
            <w:r w:rsidRPr="007B2051">
              <w:rPr>
                <w:rFonts w:eastAsia="Calibri"/>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F32DD6" w:rsidRPr="007B2051" w:rsidRDefault="005E25C0" w:rsidP="0036129D">
            <w:pPr>
              <w:ind w:left="60" w:right="60"/>
              <w:rPr>
                <w:rFonts w:eastAsia="Calibri"/>
              </w:rPr>
            </w:pPr>
            <w:r w:rsidRPr="007B2051">
              <w:rPr>
                <w:rFonts w:eastAsia="Calibri"/>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(за исключением случаев, при которых такое </w:t>
            </w:r>
            <w:r w:rsidRPr="007B2051">
              <w:rPr>
                <w:rFonts w:eastAsia="Calibri"/>
              </w:rPr>
              <w:lastRenderedPageBreak/>
              <w:t xml:space="preserve">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3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раздел 11 «Смета на строительство объектов капитального строительства» проектной документации; </w:t>
            </w:r>
          </w:p>
          <w:p w:rsidR="00F32DD6" w:rsidRPr="007B2051" w:rsidRDefault="005E25C0" w:rsidP="0036129D">
            <w:pPr>
              <w:ind w:left="60" w:right="60"/>
              <w:rPr>
                <w:rFonts w:eastAsia="Calibri"/>
              </w:rPr>
            </w:pPr>
            <w:r w:rsidRPr="007B2051">
              <w:rPr>
                <w:rFonts w:eastAsia="Calibri"/>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36129D" w:rsidRPr="0036129D">
        <w:tc>
          <w:tcPr>
            <w:tcW w:w="617" w:type="dxa"/>
            <w:tcBorders>
              <w:top w:val="single" w:sz="8" w:space="0" w:color="000000"/>
              <w:bottom w:val="single" w:sz="8" w:space="0" w:color="000000"/>
            </w:tcBorders>
          </w:tcPr>
          <w:p w:rsidR="00F32DD6" w:rsidRPr="007B2051" w:rsidRDefault="005E25C0" w:rsidP="0036129D">
            <w:pPr>
              <w:jc w:val="center"/>
              <w:rPr>
                <w:rFonts w:eastAsia="Calibri"/>
              </w:rPr>
            </w:pPr>
            <w:r w:rsidRPr="007B2051">
              <w:rPr>
                <w:rFonts w:eastAsia="Calibri"/>
              </w:rPr>
              <w:lastRenderedPageBreak/>
              <w:t xml:space="preserve">18. </w:t>
            </w:r>
          </w:p>
        </w:tc>
        <w:tc>
          <w:tcPr>
            <w:tcW w:w="3643"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наличие у участника закупки следующего опыта выполнения работ: </w:t>
            </w:r>
          </w:p>
          <w:p w:rsidR="00F32DD6" w:rsidRPr="007B2051" w:rsidRDefault="005E25C0" w:rsidP="0036129D">
            <w:pPr>
              <w:rPr>
                <w:rFonts w:eastAsia="Calibri"/>
              </w:rPr>
            </w:pPr>
            <w:r w:rsidRPr="007B2051">
              <w:rPr>
                <w:rFonts w:eastAsia="Calibri"/>
              </w:rPr>
              <w:t xml:space="preserve">1) опыт исполнения договора, предусматривающего выполнение работ по ремонту, содержанию автомобильной дороги; </w:t>
            </w:r>
          </w:p>
          <w:p w:rsidR="00F32DD6" w:rsidRPr="007B2051" w:rsidRDefault="005E25C0" w:rsidP="0036129D">
            <w:pPr>
              <w:rPr>
                <w:rFonts w:eastAsia="Calibri"/>
              </w:rPr>
            </w:pPr>
            <w:r w:rsidRPr="007B2051">
              <w:rPr>
                <w:rFonts w:eastAsia="Calibri"/>
              </w:rPr>
              <w:t xml:space="preserve">2) опыт исполнения договора, предусматривающего выполнение работ по капитальному ремонту автомобильной дороги; </w:t>
            </w:r>
          </w:p>
          <w:p w:rsidR="00F32DD6" w:rsidRPr="007B2051" w:rsidRDefault="005E25C0" w:rsidP="0036129D">
            <w:pPr>
              <w:rPr>
                <w:rFonts w:eastAsia="Calibri"/>
              </w:rPr>
            </w:pPr>
            <w:r w:rsidRPr="007B2051">
              <w:rPr>
                <w:rFonts w:eastAsia="Calibri"/>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F32DD6" w:rsidRPr="007B2051" w:rsidRDefault="005E25C0" w:rsidP="0036129D">
            <w:pPr>
              <w:rPr>
                <w:rFonts w:eastAsia="Calibri"/>
              </w:rPr>
            </w:pPr>
            <w:r w:rsidRPr="007B2051">
              <w:rPr>
                <w:rFonts w:eastAsia="Calibri"/>
              </w:rPr>
              <w:t xml:space="preserve">4) опыт выполнения участником закупки, являющимся застройщиком, работ по строительству, реконструкции автомобильной дороги. </w:t>
            </w:r>
          </w:p>
          <w:p w:rsidR="00F32DD6" w:rsidRPr="007B2051" w:rsidRDefault="005E25C0" w:rsidP="0036129D">
            <w:pPr>
              <w:ind w:left="60" w:right="60"/>
              <w:rPr>
                <w:rFonts w:eastAsia="Calibri"/>
              </w:rPr>
            </w:pPr>
            <w:r w:rsidRPr="007B2051">
              <w:rPr>
                <w:rFonts w:eastAsia="Calibri"/>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gridSpan w:val="2"/>
            <w:tcBorders>
              <w:top w:val="single" w:sz="8" w:space="0" w:color="000000"/>
              <w:bottom w:val="single" w:sz="8" w:space="0" w:color="000000"/>
            </w:tcBorders>
          </w:tcPr>
          <w:p w:rsidR="00F32DD6" w:rsidRPr="007B2051" w:rsidRDefault="005E25C0" w:rsidP="0036129D">
            <w:pPr>
              <w:rPr>
                <w:rFonts w:eastAsia="Calibri"/>
              </w:rPr>
            </w:pPr>
            <w:r w:rsidRPr="007B2051">
              <w:rPr>
                <w:rFonts w:eastAsia="Calibri"/>
              </w:rPr>
              <w:t xml:space="preserve">в случае наличия опыта, предусмотренного пунктами 1 или 2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выполненных работ, подтверждающий цену выполненных работ.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3 графы «Дополнительные требования к участникам закупки» настоящей позиции: </w:t>
            </w:r>
          </w:p>
          <w:p w:rsidR="00F32DD6" w:rsidRPr="007B2051" w:rsidRDefault="005E25C0" w:rsidP="0036129D">
            <w:pPr>
              <w:rPr>
                <w:rFonts w:eastAsia="Calibri"/>
              </w:rPr>
            </w:pPr>
            <w:r w:rsidRPr="007B2051">
              <w:rPr>
                <w:rFonts w:eastAsia="Calibri"/>
              </w:rPr>
              <w:t xml:space="preserve">1) исполненный договор; </w:t>
            </w:r>
          </w:p>
          <w:p w:rsidR="00F32DD6" w:rsidRPr="007B2051" w:rsidRDefault="005E25C0" w:rsidP="0036129D">
            <w:pPr>
              <w:rPr>
                <w:rFonts w:eastAsia="Calibri"/>
              </w:rPr>
            </w:pPr>
            <w:r w:rsidRPr="007B2051">
              <w:rPr>
                <w:rFonts w:eastAsia="Calibri"/>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32DD6" w:rsidRPr="007B2051" w:rsidRDefault="005E25C0" w:rsidP="0036129D">
            <w:pPr>
              <w:rPr>
                <w:rFonts w:eastAsia="Calibri"/>
              </w:rPr>
            </w:pPr>
            <w:r w:rsidRPr="007B2051">
              <w:rPr>
                <w:rFonts w:eastAsia="Calibri"/>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32DD6" w:rsidRPr="007B2051" w:rsidRDefault="005E25C0" w:rsidP="0036129D">
            <w:pPr>
              <w:rPr>
                <w:rFonts w:eastAsia="Calibri"/>
              </w:rPr>
            </w:pPr>
            <w:r w:rsidRPr="007B2051">
              <w:rPr>
                <w:rFonts w:eastAsia="Calibri"/>
              </w:rPr>
              <w:t xml:space="preserve">В случае наличия опыта, предусмотренного пунктом 4 графы «Дополнительные требования к участникам </w:t>
            </w:r>
            <w:r w:rsidRPr="007B2051">
              <w:rPr>
                <w:rFonts w:eastAsia="Calibri"/>
              </w:rPr>
              <w:lastRenderedPageBreak/>
              <w:t xml:space="preserve">закупки» настоящей позиции: </w:t>
            </w:r>
          </w:p>
          <w:p w:rsidR="00F32DD6" w:rsidRPr="007B2051" w:rsidRDefault="005E25C0" w:rsidP="0036129D">
            <w:pPr>
              <w:ind w:left="60" w:right="60"/>
              <w:rPr>
                <w:rFonts w:eastAsia="Calibri"/>
              </w:rPr>
            </w:pPr>
            <w:r w:rsidRPr="007B2051">
              <w:rPr>
                <w:rFonts w:eastAsia="Calibri"/>
              </w:rPr>
              <w:t xml:space="preserve">1) раздел 11 «Смета на строительство объектов капитального строительства» проектной документации; </w:t>
            </w:r>
          </w:p>
          <w:p w:rsidR="00F32DD6" w:rsidRPr="0036129D" w:rsidRDefault="005E25C0" w:rsidP="0036129D">
            <w:pPr>
              <w:ind w:left="60" w:right="60"/>
              <w:rPr>
                <w:rFonts w:eastAsia="Calibri"/>
              </w:rPr>
            </w:pPr>
            <w:r w:rsidRPr="007B2051">
              <w:rPr>
                <w:rFonts w:eastAsia="Calibri"/>
              </w:rPr>
              <w:t>2) разрешение на ввод объекта капитального строительства в эксплуатацию.</w:t>
            </w:r>
          </w:p>
        </w:tc>
      </w:tr>
      <w:tr w:rsidR="00F32DD6" w:rsidRPr="0036129D">
        <w:trPr>
          <w:gridAfter w:val="1"/>
          <w:wAfter w:w="346" w:type="dxa"/>
        </w:trPr>
        <w:tc>
          <w:tcPr>
            <w:tcW w:w="4250" w:type="dxa"/>
            <w:gridSpan w:val="2"/>
            <w:tcBorders>
              <w:top w:val="none" w:sz="0" w:space="0" w:color="000000"/>
              <w:left w:val="none" w:sz="0" w:space="0" w:color="000000"/>
              <w:bottom w:val="none" w:sz="0" w:space="0" w:color="000000"/>
              <w:right w:val="none" w:sz="0" w:space="0" w:color="000000"/>
            </w:tcBorders>
          </w:tcPr>
          <w:p w:rsidR="00F32DD6" w:rsidRPr="0036129D" w:rsidRDefault="00F32DD6" w:rsidP="0036129D">
            <w:pPr>
              <w:widowControl w:val="0"/>
              <w:ind w:right="-109"/>
            </w:pPr>
          </w:p>
        </w:tc>
        <w:tc>
          <w:tcPr>
            <w:tcW w:w="5321" w:type="dxa"/>
            <w:gridSpan w:val="2"/>
            <w:tcBorders>
              <w:top w:val="none" w:sz="0" w:space="0" w:color="000000"/>
              <w:left w:val="none" w:sz="0" w:space="0" w:color="000000"/>
              <w:bottom w:val="none" w:sz="0" w:space="0" w:color="000000"/>
              <w:right w:val="none" w:sz="0" w:space="0" w:color="000000"/>
            </w:tcBorders>
          </w:tcPr>
          <w:p w:rsidR="00F32DD6" w:rsidRPr="0036129D" w:rsidRDefault="00F32DD6" w:rsidP="0036129D">
            <w:pPr>
              <w:tabs>
                <w:tab w:val="left" w:pos="5670"/>
              </w:tabs>
              <w:ind w:right="140"/>
              <w:jc w:val="both"/>
            </w:pPr>
          </w:p>
        </w:tc>
      </w:tr>
    </w:tbl>
    <w:p w:rsidR="00F32DD6" w:rsidRPr="0036129D" w:rsidRDefault="00F32DD6" w:rsidP="0036129D">
      <w:pPr>
        <w:rPr>
          <w:rFonts w:eastAsia="Calibri"/>
          <w:lang w:eastAsia="en-US"/>
        </w:rPr>
      </w:pPr>
    </w:p>
    <w:sectPr w:rsidR="00F32DD6" w:rsidRPr="0036129D" w:rsidSect="007B4B8E">
      <w:headerReference w:type="default" r:id="rId44"/>
      <w:headerReference w:type="first" r:id="rId4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66" w:rsidRDefault="00156F66">
      <w:r>
        <w:separator/>
      </w:r>
    </w:p>
  </w:endnote>
  <w:endnote w:type="continuationSeparator" w:id="0">
    <w:p w:rsidR="00156F66" w:rsidRDefault="0015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66" w:rsidRDefault="00156F66">
      <w:r>
        <w:separator/>
      </w:r>
    </w:p>
  </w:footnote>
  <w:footnote w:type="continuationSeparator" w:id="0">
    <w:p w:rsidR="00156F66" w:rsidRDefault="00156F66">
      <w:r>
        <w:continuationSeparator/>
      </w:r>
    </w:p>
  </w:footnote>
  <w:footnote w:id="1">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color w:val="000000"/>
        </w:rPr>
        <w:t xml:space="preserve">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2">
    <w:p w:rsidR="00F629F1" w:rsidRPr="009E5D46" w:rsidRDefault="00F629F1">
      <w:pPr>
        <w:pBdr>
          <w:right w:val="none" w:sz="4" w:space="3" w:color="000000"/>
        </w:pBdr>
        <w:tabs>
          <w:tab w:val="left" w:pos="1134"/>
        </w:tabs>
        <w:ind w:firstLine="709"/>
        <w:jc w:val="both"/>
        <w:rPr>
          <w:sz w:val="20"/>
          <w:szCs w:val="20"/>
        </w:rPr>
      </w:pPr>
      <w:r w:rsidRPr="009E5D46">
        <w:rPr>
          <w:rStyle w:val="af5"/>
          <w:sz w:val="20"/>
          <w:szCs w:val="20"/>
        </w:rPr>
        <w:footnoteRef/>
      </w:r>
      <w:r w:rsidRPr="009E5D46">
        <w:rPr>
          <w:sz w:val="20"/>
          <w:szCs w:val="20"/>
        </w:rPr>
        <w:t xml:space="preserve"> С 01 января 2025 года наименование раздела читать в следующей редакции: «Предоставление национального режима при осуществлении закупок».</w:t>
      </w:r>
    </w:p>
  </w:footnote>
  <w:footnote w:id="3">
    <w:p w:rsidR="00F629F1" w:rsidRPr="009E5D46" w:rsidRDefault="00F629F1">
      <w:pPr>
        <w:ind w:firstLine="709"/>
        <w:jc w:val="both"/>
        <w:rPr>
          <w:sz w:val="20"/>
          <w:szCs w:val="20"/>
        </w:rPr>
      </w:pPr>
      <w:r w:rsidRPr="009E5D46">
        <w:rPr>
          <w:rStyle w:val="af5"/>
          <w:sz w:val="20"/>
          <w:szCs w:val="20"/>
        </w:rPr>
        <w:footnoteRef/>
      </w:r>
      <w:r w:rsidRPr="009E5D46">
        <w:rPr>
          <w:sz w:val="20"/>
          <w:szCs w:val="20"/>
        </w:rPr>
        <w:t xml:space="preserve"> П</w:t>
      </w:r>
      <w:r w:rsidRPr="009E5D46">
        <w:rPr>
          <w:color w:val="000000"/>
          <w:sz w:val="20"/>
          <w:szCs w:val="2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r w:rsidRPr="009E5D46">
        <w:rPr>
          <w:rFonts w:eastAsia="Calibri"/>
          <w:sz w:val="20"/>
          <w:szCs w:val="20"/>
        </w:rPr>
        <w:t xml:space="preserve"> </w:t>
      </w:r>
    </w:p>
  </w:footnote>
  <w:footnote w:id="4">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Style w:val="af5"/>
          <w:rFonts w:ascii="Times New Roman" w:hAnsi="Times New Roman"/>
        </w:rPr>
        <w:t xml:space="preserve"> </w:t>
      </w:r>
      <w:r w:rsidRPr="009E5D46">
        <w:rPr>
          <w:rFonts w:ascii="Times New Roman" w:hAnsi="Times New Roman"/>
        </w:rPr>
        <w:t>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5">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6">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p>
  </w:footnote>
  <w:footnote w:id="7">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8">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9">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10">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3.1-4</w:t>
      </w:r>
      <w:r w:rsidRPr="009E5D46">
        <w:rPr>
          <w:rFonts w:ascii="Times New Roman" w:hAnsi="Times New Roman"/>
          <w:vertAlign w:val="superscript"/>
        </w:rPr>
        <w:t xml:space="preserve"> </w:t>
      </w:r>
      <w:r w:rsidRPr="009E5D46">
        <w:rPr>
          <w:rFonts w:ascii="Times New Roman" w:hAnsi="Times New Roman"/>
        </w:rPr>
        <w:t>Федерального закона № 223-ФЗ в отношении товара, работы, услуги, являющихся предметом закупки.</w:t>
      </w:r>
    </w:p>
  </w:footnote>
  <w:footnote w:id="11">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12">
    <w:p w:rsidR="00F629F1" w:rsidRPr="009E5D46" w:rsidRDefault="00F629F1">
      <w:pPr>
        <w:pStyle w:val="af3"/>
        <w:ind w:firstLine="709"/>
        <w:jc w:val="both"/>
        <w:rPr>
          <w:rFonts w:ascii="Times New Roman" w:hAnsi="Times New Roman"/>
        </w:rPr>
      </w:pPr>
      <w:r w:rsidRPr="009E5D46">
        <w:rPr>
          <w:rStyle w:val="af5"/>
          <w:rFonts w:ascii="Times New Roman" w:hAnsi="Times New Roman"/>
          <w:color w:val="000000"/>
        </w:rPr>
        <w:footnoteRef/>
      </w:r>
      <w:r w:rsidRPr="009E5D46">
        <w:rPr>
          <w:rStyle w:val="af5"/>
          <w:rFonts w:ascii="Times New Roman" w:hAnsi="Times New Roman"/>
          <w:color w:val="000000"/>
        </w:rPr>
        <w:t xml:space="preserve"> </w:t>
      </w:r>
      <w:r w:rsidRPr="009E5D46">
        <w:rPr>
          <w:rFonts w:ascii="Times New Roman" w:hAnsi="Times New Roman"/>
        </w:rPr>
        <w:t>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13">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Требование об </w:t>
      </w:r>
      <w:r w:rsidRPr="009E5D46">
        <w:rPr>
          <w:rFonts w:ascii="Times New Roman" w:eastAsia="Calibri" w:hAnsi="Times New Roman"/>
          <w:color w:val="000000"/>
        </w:rPr>
        <w:t xml:space="preserve">указании (декларировании) </w:t>
      </w:r>
      <w:r w:rsidRPr="009E5D46">
        <w:rPr>
          <w:rFonts w:ascii="Times New Roman" w:hAnsi="Times New Roman"/>
        </w:rPr>
        <w:t>информации и документов,</w:t>
      </w:r>
      <w:r w:rsidRPr="009E5D46">
        <w:rPr>
          <w:rFonts w:ascii="Times New Roman" w:eastAsia="Calibri" w:hAnsi="Times New Roman"/>
          <w:color w:val="000000"/>
        </w:rPr>
        <w:t xml:space="preserve"> </w:t>
      </w:r>
      <w:r w:rsidRPr="009E5D46">
        <w:rPr>
          <w:rFonts w:ascii="Times New Roman" w:hAnsi="Times New Roman"/>
        </w:rPr>
        <w:t>определенных в соответствии с пунктом 2 части 2 статьи 3.1-4</w:t>
      </w:r>
      <w:r w:rsidRPr="009E5D46">
        <w:rPr>
          <w:rFonts w:ascii="Times New Roman" w:hAnsi="Times New Roman"/>
          <w:vertAlign w:val="superscript"/>
        </w:rPr>
        <w:t xml:space="preserve"> </w:t>
      </w:r>
      <w:r w:rsidRPr="009E5D46">
        <w:rPr>
          <w:rFonts w:ascii="Times New Roman" w:hAnsi="Times New Roman"/>
        </w:rPr>
        <w:t>Федерального закона № 223-ФЗ, в случае установления запрета, ограничения, преимущества в соответствии с пунктом 1 части 2 статьи 3.1-4</w:t>
      </w:r>
      <w:r w:rsidRPr="009E5D46">
        <w:rPr>
          <w:rFonts w:ascii="Times New Roman" w:hAnsi="Times New Roman"/>
          <w:vertAlign w:val="superscript"/>
        </w:rPr>
        <w:t xml:space="preserve"> </w:t>
      </w:r>
      <w:r w:rsidRPr="009E5D46">
        <w:rPr>
          <w:rFonts w:ascii="Times New Roman" w:hAnsi="Times New Roman"/>
        </w:rPr>
        <w:t>Федерального закона № 223-ФЗ</w:t>
      </w:r>
      <w:r w:rsidRPr="009E5D46">
        <w:rPr>
          <w:rFonts w:ascii="Times New Roman" w:eastAsia="Calibri" w:hAnsi="Times New Roman"/>
          <w:color w:val="000000"/>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14">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15">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16">
    <w:p w:rsidR="00F629F1" w:rsidRPr="009E5D46" w:rsidRDefault="00F629F1">
      <w:pPr>
        <w:pStyle w:val="af3"/>
        <w:ind w:firstLine="851"/>
        <w:jc w:val="both"/>
        <w:rPr>
          <w:rFonts w:ascii="Times New Roman" w:hAnsi="Times New Roman"/>
        </w:rPr>
      </w:pPr>
      <w:r w:rsidRPr="009E5D46">
        <w:rPr>
          <w:rStyle w:val="af5"/>
          <w:rFonts w:ascii="Times New Roman" w:hAnsi="Times New Roman"/>
          <w:color w:val="000000"/>
        </w:rPr>
        <w:footnoteRef/>
      </w:r>
      <w:r w:rsidRPr="009E5D46">
        <w:rPr>
          <w:rFonts w:ascii="Times New Roman" w:hAnsi="Times New Roman"/>
        </w:rPr>
        <w:t xml:space="preserve"> </w:t>
      </w:r>
      <w:r w:rsidRPr="009E5D46">
        <w:rPr>
          <w:rFonts w:ascii="Times New Roman" w:hAnsi="Times New Roman"/>
          <w:color w:val="000000"/>
        </w:rPr>
        <w:t>Условие применяется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footnote>
  <w:footnote w:id="17">
    <w:p w:rsidR="00F629F1" w:rsidRPr="009E5D46" w:rsidRDefault="00F629F1">
      <w:pPr>
        <w:pStyle w:val="af3"/>
        <w:ind w:firstLine="851"/>
        <w:jc w:val="both"/>
        <w:rPr>
          <w:rFonts w:ascii="Times New Roman" w:hAnsi="Times New Roman"/>
        </w:rPr>
      </w:pPr>
      <w:r w:rsidRPr="009E5D46">
        <w:rPr>
          <w:rStyle w:val="af5"/>
          <w:rFonts w:ascii="Times New Roman" w:hAnsi="Times New Roman"/>
          <w:color w:val="000000"/>
        </w:rPr>
        <w:footnoteRef/>
      </w:r>
      <w:r w:rsidRPr="009E5D46">
        <w:rPr>
          <w:rStyle w:val="af5"/>
          <w:rFonts w:ascii="Times New Roman" w:hAnsi="Times New Roman"/>
          <w:color w:val="000000"/>
        </w:rPr>
        <w:t xml:space="preserve"> </w:t>
      </w:r>
      <w:r w:rsidRPr="009E5D46">
        <w:rPr>
          <w:rFonts w:ascii="Times New Roman" w:hAnsi="Times New Roman"/>
        </w:rPr>
        <w:t>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18">
    <w:p w:rsidR="00F629F1" w:rsidRPr="009E5D46" w:rsidRDefault="00F629F1">
      <w:pPr>
        <w:pStyle w:val="af3"/>
        <w:ind w:firstLine="709"/>
        <w:jc w:val="both"/>
        <w:rPr>
          <w:rFonts w:ascii="Times New Roman" w:hAnsi="Times New Roman"/>
        </w:rPr>
      </w:pPr>
      <w:r w:rsidRPr="009E5D46">
        <w:rPr>
          <w:rStyle w:val="af5"/>
          <w:rFonts w:ascii="Times New Roman" w:hAnsi="Times New Roman"/>
          <w:color w:val="000000"/>
        </w:rPr>
        <w:footnoteRef/>
      </w:r>
      <w:r w:rsidRPr="009E5D46">
        <w:rPr>
          <w:rStyle w:val="af5"/>
          <w:rFonts w:ascii="Times New Roman" w:hAnsi="Times New Roman"/>
          <w:color w:val="000000"/>
        </w:rPr>
        <w:t xml:space="preserve"> </w:t>
      </w:r>
      <w:r w:rsidRPr="009E5D46">
        <w:rPr>
          <w:rFonts w:ascii="Times New Roman" w:hAnsi="Times New Roman"/>
        </w:rPr>
        <w:t>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19">
    <w:p w:rsidR="00F629F1" w:rsidRPr="009E5D46" w:rsidRDefault="00F629F1">
      <w:pPr>
        <w:ind w:firstLine="709"/>
        <w:jc w:val="both"/>
        <w:rPr>
          <w:color w:val="000000"/>
          <w:sz w:val="20"/>
          <w:szCs w:val="20"/>
        </w:rPr>
      </w:pPr>
      <w:r w:rsidRPr="009E5D46">
        <w:rPr>
          <w:rStyle w:val="af5"/>
          <w:color w:val="000000"/>
          <w:sz w:val="20"/>
          <w:szCs w:val="20"/>
        </w:rPr>
        <w:footnoteRef/>
      </w:r>
      <w:r w:rsidRPr="009E5D46">
        <w:rPr>
          <w:color w:val="000000"/>
          <w:sz w:val="20"/>
          <w:szCs w:val="20"/>
        </w:rPr>
        <w:t xml:space="preserve"> </w:t>
      </w:r>
      <w:r>
        <w:rPr>
          <w:rFonts w:eastAsia="Calibri"/>
          <w:color w:val="000000"/>
          <w:sz w:val="20"/>
          <w:szCs w:val="20"/>
        </w:rPr>
        <w:t>П</w:t>
      </w:r>
      <w:r w:rsidRPr="009E5D46">
        <w:rPr>
          <w:rFonts w:eastAsia="Calibri"/>
          <w:color w:val="000000"/>
          <w:sz w:val="20"/>
          <w:szCs w:val="20"/>
        </w:rPr>
        <w:t>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20">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Требование об </w:t>
      </w:r>
      <w:r w:rsidRPr="009E5D46">
        <w:rPr>
          <w:rFonts w:ascii="Times New Roman" w:eastAsia="Calibri" w:hAnsi="Times New Roman"/>
          <w:color w:val="000000"/>
        </w:rPr>
        <w:t xml:space="preserve">указании (декларировании) </w:t>
      </w:r>
      <w:r w:rsidRPr="009E5D46">
        <w:rPr>
          <w:rFonts w:ascii="Times New Roman" w:hAnsi="Times New Roman"/>
        </w:rPr>
        <w:t>информации и документов,</w:t>
      </w:r>
      <w:r w:rsidRPr="009E5D46">
        <w:rPr>
          <w:rFonts w:ascii="Times New Roman" w:eastAsia="Calibri" w:hAnsi="Times New Roman"/>
          <w:color w:val="000000"/>
        </w:rPr>
        <w:t xml:space="preserve"> </w:t>
      </w:r>
      <w:r w:rsidRPr="009E5D46">
        <w:rPr>
          <w:rFonts w:ascii="Times New Roman" w:hAnsi="Times New Roman"/>
        </w:rPr>
        <w:t>определенных в соответствии с пунктом 2 части 2 статьи 3.1-4</w:t>
      </w:r>
      <w:r w:rsidRPr="009E5D46">
        <w:rPr>
          <w:rFonts w:ascii="Times New Roman" w:hAnsi="Times New Roman"/>
          <w:vertAlign w:val="superscript"/>
        </w:rPr>
        <w:t xml:space="preserve"> </w:t>
      </w:r>
      <w:r w:rsidRPr="009E5D46">
        <w:rPr>
          <w:rFonts w:ascii="Times New Roman" w:hAnsi="Times New Roman"/>
        </w:rPr>
        <w:t>Федерального закона № 223-ФЗ, в случае установления запрета, ограничения, преимущества в соответствии с пунктом 1 части 2 статьи 3.1-4</w:t>
      </w:r>
      <w:r w:rsidRPr="009E5D46">
        <w:rPr>
          <w:rFonts w:ascii="Times New Roman" w:hAnsi="Times New Roman"/>
          <w:vertAlign w:val="superscript"/>
        </w:rPr>
        <w:t xml:space="preserve"> </w:t>
      </w:r>
      <w:r w:rsidRPr="009E5D46">
        <w:rPr>
          <w:rFonts w:ascii="Times New Roman" w:hAnsi="Times New Roman"/>
        </w:rPr>
        <w:t>Федерального закона № 223-ФЗ</w:t>
      </w:r>
      <w:r w:rsidRPr="009E5D46">
        <w:rPr>
          <w:rFonts w:ascii="Times New Roman" w:eastAsia="Calibri" w:hAnsi="Times New Roman"/>
          <w:color w:val="000000"/>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21">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2">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23">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24">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25">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26">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27">
    <w:p w:rsidR="00F629F1" w:rsidRPr="009E5D46" w:rsidRDefault="00F629F1">
      <w:pPr>
        <w:pStyle w:val="af3"/>
        <w:ind w:firstLine="709"/>
        <w:jc w:val="both"/>
        <w:rPr>
          <w:rFonts w:ascii="Times New Roman" w:eastAsia="Lucida Sans Unicode" w:hAnsi="Times New Roman"/>
          <w:color w:val="000000"/>
          <w:lang w:eastAsia="en-US"/>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устанавливает в Положении о закупке сумму, не превышающую </w:t>
      </w:r>
      <w:r w:rsidRPr="009E5D46">
        <w:rPr>
          <w:rFonts w:ascii="Times New Roman" w:eastAsia="Calibri" w:hAnsi="Times New Roman"/>
          <w:color w:val="000000"/>
        </w:rPr>
        <w:t xml:space="preserve">пять миллионов рублей. </w:t>
      </w:r>
    </w:p>
  </w:footnote>
  <w:footnote w:id="28">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29">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3.1-4</w:t>
      </w:r>
      <w:r w:rsidRPr="009E5D46">
        <w:rPr>
          <w:rFonts w:ascii="Times New Roman" w:hAnsi="Times New Roman"/>
          <w:vertAlign w:val="superscript"/>
        </w:rPr>
        <w:t xml:space="preserve"> </w:t>
      </w:r>
      <w:r w:rsidRPr="009E5D46">
        <w:rPr>
          <w:rFonts w:ascii="Times New Roman" w:hAnsi="Times New Roman"/>
        </w:rPr>
        <w:t>Федерального закона № 223-ФЗ в отношении товара, работы, услуги, являющихся предметом закупки.</w:t>
      </w:r>
    </w:p>
  </w:footnote>
  <w:footnote w:id="30">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31">
    <w:p w:rsidR="00F629F1" w:rsidRPr="009E5D46" w:rsidRDefault="00F629F1">
      <w:pPr>
        <w:pStyle w:val="af3"/>
        <w:ind w:firstLine="851"/>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вправе предусмотреть в Положении о закупке дополнительные сведения для включения в извещение </w:t>
      </w:r>
      <w:r w:rsidRPr="009E5D46">
        <w:rPr>
          <w:rFonts w:ascii="Times New Roman" w:eastAsia="Calibri" w:hAnsi="Times New Roman"/>
          <w:color w:val="000000"/>
        </w:rPr>
        <w:t>о проведении запроса котировок. При этом перечень сведений, установленный в Положении о закупке, должен быть закрытым.</w:t>
      </w:r>
      <w:r w:rsidRPr="009E5D46">
        <w:rPr>
          <w:rFonts w:ascii="Times New Roman" w:eastAsia="Calibri" w:hAnsi="Times New Roman"/>
          <w:color w:val="000000"/>
          <w:shd w:val="clear" w:color="auto" w:fill="D9D9D9"/>
        </w:rPr>
        <w:t xml:space="preserve"> </w:t>
      </w:r>
    </w:p>
  </w:footnote>
  <w:footnote w:id="32">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33">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34">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35">
    <w:p w:rsidR="00F629F1" w:rsidRPr="009E5D46" w:rsidRDefault="00F629F1">
      <w:pPr>
        <w:pStyle w:val="af3"/>
        <w:ind w:firstLine="851"/>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36">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7">
    <w:p w:rsidR="00F629F1" w:rsidRPr="009E5D46" w:rsidRDefault="00F629F1">
      <w:pPr>
        <w:pStyle w:val="af3"/>
        <w:ind w:firstLine="709"/>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rsidR="00F629F1" w:rsidRPr="009E5D46" w:rsidRDefault="00F629F1">
      <w:pPr>
        <w:pStyle w:val="af3"/>
        <w:ind w:firstLine="567"/>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3.1-4</w:t>
      </w:r>
      <w:r w:rsidRPr="009E5D46">
        <w:rPr>
          <w:rFonts w:ascii="Times New Roman" w:hAnsi="Times New Roman"/>
          <w:vertAlign w:val="superscript"/>
        </w:rPr>
        <w:t xml:space="preserve"> </w:t>
      </w:r>
      <w:r w:rsidRPr="009E5D46">
        <w:rPr>
          <w:rFonts w:ascii="Times New Roman" w:hAnsi="Times New Roman"/>
        </w:rPr>
        <w:t>Федерального закона № 223-ФЗ в отношении товара, работы, услуги, являющихся предметом закупки.</w:t>
      </w:r>
    </w:p>
  </w:footnote>
  <w:footnote w:id="39">
    <w:p w:rsidR="00F629F1" w:rsidRPr="009E5D46" w:rsidRDefault="00F629F1">
      <w:pPr>
        <w:pStyle w:val="af3"/>
        <w:ind w:firstLine="567"/>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40">
    <w:p w:rsidR="00F629F1" w:rsidRPr="009E5D46" w:rsidRDefault="00F629F1">
      <w:pPr>
        <w:pStyle w:val="af3"/>
        <w:ind w:firstLine="567"/>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41">
    <w:p w:rsidR="00F629F1" w:rsidRPr="009E5D46" w:rsidRDefault="00F629F1">
      <w:pPr>
        <w:pStyle w:val="af3"/>
        <w:ind w:firstLine="567"/>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вправе предусмотреть в Положении о закупке дополнительные сведения, для включения в </w:t>
      </w:r>
      <w:r w:rsidRPr="009E5D46">
        <w:rPr>
          <w:rFonts w:ascii="Times New Roman" w:hAnsi="Times New Roman"/>
          <w:bCs/>
          <w:color w:val="000000"/>
        </w:rPr>
        <w:t>документацию</w:t>
      </w:r>
      <w:r w:rsidRPr="009E5D46">
        <w:rPr>
          <w:rFonts w:ascii="Times New Roman" w:eastAsia="Calibri" w:hAnsi="Times New Roman"/>
          <w:color w:val="000000"/>
        </w:rPr>
        <w:t xml:space="preserve"> о запросе предложений.</w:t>
      </w:r>
      <w:r w:rsidRPr="009E5D46">
        <w:rPr>
          <w:rFonts w:ascii="Times New Roman" w:eastAsia="Calibri" w:hAnsi="Times New Roman"/>
          <w:color w:val="000000"/>
          <w:lang w:eastAsia="en-US"/>
        </w:rPr>
        <w:t xml:space="preserve"> </w:t>
      </w:r>
      <w:r w:rsidRPr="009E5D46">
        <w:rPr>
          <w:rFonts w:ascii="Times New Roman" w:hAnsi="Times New Roman"/>
          <w:color w:val="000000"/>
        </w:rPr>
        <w:t>При этом перечень сведений должен быть закрытым.</w:t>
      </w:r>
    </w:p>
  </w:footnote>
  <w:footnote w:id="42">
    <w:p w:rsidR="00F629F1" w:rsidRPr="009E5D46" w:rsidRDefault="00F629F1">
      <w:pPr>
        <w:pStyle w:val="af3"/>
        <w:ind w:firstLine="709"/>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9E5D46">
        <w:rPr>
          <w:rFonts w:ascii="Times New Roman" w:eastAsia="Calibri" w:hAnsi="Times New Roman"/>
          <w:color w:val="000000"/>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3">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44">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45">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46">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47">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48">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49">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50">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51">
    <w:p w:rsidR="00F629F1" w:rsidRPr="009E5D46" w:rsidRDefault="00F629F1">
      <w:pPr>
        <w:pStyle w:val="af3"/>
        <w:ind w:firstLine="709"/>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2">
    <w:p w:rsidR="00F629F1" w:rsidRPr="009E5D46" w:rsidRDefault="00F629F1">
      <w:pPr>
        <w:ind w:firstLine="709"/>
        <w:jc w:val="both"/>
        <w:rPr>
          <w:sz w:val="20"/>
          <w:szCs w:val="20"/>
        </w:rPr>
      </w:pPr>
      <w:r w:rsidRPr="009E5D46">
        <w:rPr>
          <w:rStyle w:val="af5"/>
          <w:sz w:val="20"/>
          <w:szCs w:val="20"/>
        </w:rPr>
        <w:footnoteRef/>
      </w:r>
      <w:r w:rsidRPr="009E5D46">
        <w:rPr>
          <w:sz w:val="20"/>
          <w:szCs w:val="20"/>
        </w:rPr>
        <w:t xml:space="preserve"> С 1 января 2025 года с 1 января 2025 года 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31-4 Федерального закона № 223-ФЗ</w:t>
      </w:r>
    </w:p>
  </w:footnote>
  <w:footnote w:id="53">
    <w:p w:rsidR="00F629F1" w:rsidRPr="009E5D46" w:rsidRDefault="00F629F1">
      <w:pPr>
        <w:pStyle w:val="af3"/>
        <w:ind w:firstLine="709"/>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220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54">
    <w:p w:rsidR="00F629F1" w:rsidRPr="009E5D46" w:rsidRDefault="00F629F1">
      <w:pPr>
        <w:ind w:firstLine="709"/>
        <w:jc w:val="both"/>
        <w:rPr>
          <w:color w:val="000000"/>
          <w:sz w:val="20"/>
          <w:szCs w:val="20"/>
        </w:rPr>
      </w:pPr>
      <w:r w:rsidRPr="009E5D46">
        <w:rPr>
          <w:rStyle w:val="af5"/>
          <w:color w:val="000000"/>
          <w:sz w:val="20"/>
          <w:szCs w:val="20"/>
        </w:rPr>
        <w:footnoteRef/>
      </w:r>
      <w:r w:rsidRPr="009E5D46">
        <w:rPr>
          <w:color w:val="000000"/>
          <w:sz w:val="20"/>
          <w:szCs w:val="20"/>
        </w:rPr>
        <w:t xml:space="preserve"> </w:t>
      </w:r>
      <w:r w:rsidRPr="009E5D46">
        <w:rPr>
          <w:rFonts w:eastAsia="Calibri"/>
          <w:color w:val="000000"/>
          <w:sz w:val="20"/>
          <w:szCs w:val="20"/>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55">
    <w:p w:rsidR="00F629F1" w:rsidRPr="009E5D46" w:rsidRDefault="00F629F1">
      <w:pPr>
        <w:pStyle w:val="af3"/>
        <w:ind w:firstLine="708"/>
        <w:jc w:val="both"/>
        <w:rPr>
          <w:rFonts w:ascii="Times New Roman" w:eastAsia="Calibri" w:hAnsi="Times New Roman"/>
          <w:color w:val="000000"/>
          <w:lang w:eastAsia="en-US"/>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eastAsia="Calibri" w:hAnsi="Times New Roman"/>
          <w:color w:val="000000"/>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56">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w:t>
      </w:r>
      <w:r w:rsidRPr="009E5D46">
        <w:rPr>
          <w:rFonts w:ascii="Times New Roman" w:hAnsi="Times New Roman"/>
          <w:color w:val="000000"/>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Управлению культуры администрации Города Томска</w:t>
      </w:r>
      <w:r w:rsidRPr="009E5D46">
        <w:rPr>
          <w:rFonts w:ascii="Times New Roman" w:eastAsia="Calibri" w:hAnsi="Times New Roman"/>
          <w:color w:val="000000"/>
        </w:rPr>
        <w:t>.</w:t>
      </w:r>
    </w:p>
  </w:footnote>
  <w:footnote w:id="57">
    <w:p w:rsidR="00F629F1" w:rsidRPr="009E5D46" w:rsidRDefault="00F629F1">
      <w:pPr>
        <w:pStyle w:val="af3"/>
        <w:ind w:firstLine="709"/>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Заказчик устанавливает в Положении о закупке сумму, не превышающую четыреста тысяч рублей,</w:t>
      </w:r>
      <w:r w:rsidRPr="009E5D46">
        <w:rPr>
          <w:rFonts w:ascii="Times New Roman" w:hAnsi="Times New Roman"/>
        </w:rPr>
        <w:t xml:space="preserve"> </w:t>
      </w:r>
      <w:r w:rsidRPr="009E5D46">
        <w:rPr>
          <w:rFonts w:ascii="Times New Roman" w:hAnsi="Times New Roman"/>
          <w:color w:val="000000"/>
        </w:rPr>
        <w:t>при этом сумма страховых взносов в цену договора не включается.</w:t>
      </w:r>
    </w:p>
  </w:footnote>
  <w:footnote w:id="58">
    <w:p w:rsidR="00F629F1" w:rsidRPr="009E5D46" w:rsidRDefault="00F629F1">
      <w:pPr>
        <w:pStyle w:val="af3"/>
        <w:ind w:firstLine="709"/>
        <w:jc w:val="both"/>
        <w:rPr>
          <w:rFonts w:ascii="Times New Roman" w:hAnsi="Times New Roman"/>
          <w:color w:val="000000"/>
        </w:rPr>
      </w:pPr>
      <w:r w:rsidRPr="009E5D46">
        <w:rPr>
          <w:rStyle w:val="af5"/>
          <w:rFonts w:ascii="Times New Roman" w:hAnsi="Times New Roman"/>
          <w:color w:val="000000"/>
        </w:rPr>
        <w:footnoteRef/>
      </w:r>
      <w:r w:rsidRPr="009E5D46">
        <w:rPr>
          <w:rFonts w:ascii="Times New Roman" w:hAnsi="Times New Roman"/>
          <w:color w:val="000000"/>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9">
    <w:p w:rsidR="00F629F1" w:rsidRPr="009E5D46" w:rsidRDefault="00F629F1">
      <w:pPr>
        <w:ind w:firstLine="709"/>
        <w:jc w:val="both"/>
        <w:rPr>
          <w:color w:val="000000"/>
          <w:sz w:val="20"/>
          <w:szCs w:val="20"/>
        </w:rPr>
      </w:pPr>
      <w:r w:rsidRPr="009E5D46">
        <w:rPr>
          <w:rStyle w:val="af5"/>
          <w:color w:val="000000"/>
          <w:sz w:val="20"/>
          <w:szCs w:val="20"/>
        </w:rPr>
        <w:footnoteRef/>
      </w:r>
      <w:r w:rsidRPr="009E5D46">
        <w:rPr>
          <w:color w:val="000000"/>
          <w:sz w:val="20"/>
          <w:szCs w:val="20"/>
        </w:rPr>
        <w:t xml:space="preserve"> </w:t>
      </w:r>
      <w:r w:rsidRPr="009E5D46">
        <w:rPr>
          <w:rFonts w:eastAsia="Calibri"/>
          <w:color w:val="000000"/>
          <w:sz w:val="20"/>
          <w:szCs w:val="20"/>
        </w:rPr>
        <w:t xml:space="preserve">Новый договор </w:t>
      </w:r>
      <w:r w:rsidRPr="009E5D46">
        <w:rPr>
          <w:color w:val="000000"/>
          <w:sz w:val="20"/>
          <w:szCs w:val="20"/>
        </w:rPr>
        <w:t xml:space="preserve">в соответствии с положениями настоящего подпункта </w:t>
      </w:r>
      <w:r w:rsidRPr="009E5D46">
        <w:rPr>
          <w:rFonts w:eastAsia="Calibri"/>
          <w:color w:val="000000"/>
          <w:sz w:val="20"/>
          <w:szCs w:val="20"/>
        </w:rPr>
        <w:t>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9E5D46">
        <w:rPr>
          <w:sz w:val="20"/>
          <w:szCs w:val="20"/>
        </w:rPr>
        <w:t xml:space="preserve"> </w:t>
      </w:r>
      <w:r w:rsidRPr="009E5D46">
        <w:rPr>
          <w:rFonts w:eastAsia="Calibri"/>
          <w:color w:val="000000"/>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60">
    <w:p w:rsidR="00F629F1" w:rsidRPr="009E5D46" w:rsidRDefault="00F629F1">
      <w:pPr>
        <w:pStyle w:val="af3"/>
        <w:ind w:firstLine="708"/>
        <w:jc w:val="both"/>
        <w:rPr>
          <w:rFonts w:ascii="Times New Roman" w:eastAsia="Calibri" w:hAnsi="Times New Roman"/>
          <w:color w:val="000000"/>
          <w:lang w:eastAsia="en-US"/>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eastAsia="Calibri" w:hAnsi="Times New Roman"/>
          <w:color w:val="000000"/>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61">
    <w:p w:rsidR="00F629F1" w:rsidRPr="009E5D46" w:rsidRDefault="00F629F1">
      <w:pPr>
        <w:pStyle w:val="af3"/>
        <w:ind w:firstLine="708"/>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62">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устанавливает в Положении о закупке сумму, не превышающую шестьсот тысяч рублей.</w:t>
      </w:r>
    </w:p>
  </w:footnote>
  <w:footnote w:id="63">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bCs/>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 декабря 2020 года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64">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eastAsia="Calibri" w:hAnsi="Times New Roman"/>
          <w:color w:val="000000"/>
          <w:lang w:eastAsia="en-US"/>
        </w:rPr>
        <w:t>Заключение договора по данному основанию допускается на оказание услуг необходимых в целях аккредитации заказчика в системе национальной системе аккредитации или в целях подтверждения аккредитованного заказчика критериям аккредитации.</w:t>
      </w:r>
    </w:p>
  </w:footnote>
  <w:footnote w:id="65">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устанавливает в Положении о закупке сумму, не превышающую шестисот тысяч рублей.</w:t>
      </w:r>
    </w:p>
  </w:footnote>
  <w:footnote w:id="66">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20(1) Положения об особенностях участия СМСП в закупках.</w:t>
      </w:r>
    </w:p>
  </w:footnote>
  <w:footnote w:id="67">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12 настоящего Положения о закупке, в соответствии со статьей 3.6 Федерального закона № 223-ФЗ.</w:t>
      </w:r>
    </w:p>
  </w:footnote>
  <w:footnote w:id="68">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color w:val="000000"/>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9">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color w:val="000000"/>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70">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color w:val="000000"/>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1">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 сентября 2012 года № 908 «Об утверждении Положения о размещении в единой информационной системе информации о закупке», постановлением Правительства РФ от 31 октября 2014 года № 1132 «О порядке ведения реестра договоров, заключенных заказчиками по результатам закупки».</w:t>
      </w:r>
    </w:p>
  </w:footnote>
  <w:footnote w:id="72">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73">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74">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75">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76">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color w:val="000000"/>
        </w:rPr>
        <w:t>В случае заключения д</w:t>
      </w:r>
      <w:r w:rsidRPr="009E5D46">
        <w:rPr>
          <w:rFonts w:ascii="Times New Roman" w:eastAsia="Lucida Sans Unicode" w:hAnsi="Times New Roman"/>
          <w:color w:val="000000"/>
          <w:lang w:eastAsia="en-US"/>
        </w:rPr>
        <w:t>оговора с СМСП срок оплаты устанавливается в соответствии с Постановлением  № 1352.</w:t>
      </w:r>
    </w:p>
  </w:footnote>
  <w:footnote w:id="77">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1 января 2025 года</w:t>
      </w:r>
    </w:p>
  </w:footnote>
  <w:footnote w:id="78">
    <w:p w:rsidR="00F629F1" w:rsidRPr="009E5D46" w:rsidRDefault="00F629F1">
      <w:pPr>
        <w:pStyle w:val="af3"/>
        <w:ind w:firstLine="709"/>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w:t>
      </w:r>
      <w:r w:rsidRPr="009E5D46">
        <w:rPr>
          <w:rFonts w:ascii="Times New Roman" w:hAnsi="Times New Roman"/>
          <w:color w:val="000000"/>
        </w:rPr>
        <w:t>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footnote>
  <w:footnote w:id="79">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color w:val="000000"/>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80">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color w:val="000000"/>
        </w:rPr>
        <w:t>З</w:t>
      </w:r>
      <w:r w:rsidRPr="009E5D46">
        <w:rPr>
          <w:rFonts w:ascii="Times New Roman" w:eastAsia="Calibri" w:hAnsi="Times New Roman"/>
          <w:color w:val="000000"/>
        </w:rPr>
        <w:t xml:space="preserve">аказчик вправе установить в приложении к Положению о закупке </w:t>
      </w:r>
      <w:hyperlink r:id="rId1" w:history="1">
        <w:r w:rsidRPr="009E5D46">
          <w:rPr>
            <w:rFonts w:ascii="Times New Roman" w:eastAsia="Calibri" w:hAnsi="Times New Roman"/>
            <w:color w:val="000000"/>
          </w:rPr>
          <w:t>порядок</w:t>
        </w:r>
      </w:hyperlink>
      <w:r w:rsidRPr="009E5D46">
        <w:rPr>
          <w:rFonts w:ascii="Times New Roman" w:eastAsia="Calibri" w:hAnsi="Times New Roman"/>
          <w:color w:val="000000"/>
        </w:rPr>
        <w:t xml:space="preserve"> оценки заявок, окончательных предложений участников закупки, в том числе </w:t>
      </w:r>
      <w:hyperlink r:id="rId2" w:history="1">
        <w:r w:rsidRPr="009E5D46">
          <w:rPr>
            <w:rFonts w:ascii="Times New Roman" w:eastAsia="Calibri" w:hAnsi="Times New Roman"/>
            <w:color w:val="000000"/>
          </w:rPr>
          <w:t>предельные величины</w:t>
        </w:r>
      </w:hyperlink>
      <w:r w:rsidRPr="009E5D46">
        <w:rPr>
          <w:rFonts w:ascii="Times New Roman" w:eastAsia="Calibri" w:hAnsi="Times New Roman"/>
          <w:color w:val="000000"/>
        </w:rPr>
        <w:t xml:space="preserve"> значимости каждого критерия.</w:t>
      </w:r>
    </w:p>
  </w:footnote>
  <w:footnote w:id="81">
    <w:p w:rsidR="00F629F1" w:rsidRPr="009E5D46" w:rsidRDefault="00F629F1">
      <w:pPr>
        <w:pStyle w:val="af3"/>
        <w:ind w:firstLine="708"/>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w:t>
      </w:r>
      <w:r w:rsidRPr="009E5D46">
        <w:rPr>
          <w:rFonts w:ascii="Times New Roman" w:hAnsi="Times New Roman"/>
          <w:color w:val="000000"/>
        </w:rPr>
        <w:t>Заказчик вправе в Положении о закупке устанавливать иные критерии.</w:t>
      </w:r>
    </w:p>
  </w:footnote>
  <w:footnote w:id="82">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83">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84">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85">
    <w:p w:rsidR="00F629F1" w:rsidRPr="009E5D46"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86">
    <w:p w:rsidR="00F629F1" w:rsidRPr="00B50B7F" w:rsidRDefault="00F629F1">
      <w:pPr>
        <w:pStyle w:val="af3"/>
        <w:ind w:firstLine="708"/>
        <w:jc w:val="both"/>
        <w:rPr>
          <w:rFonts w:ascii="Times New Roman" w:hAnsi="Times New Roman"/>
        </w:rPr>
      </w:pPr>
      <w:r w:rsidRPr="009E5D46">
        <w:rPr>
          <w:rStyle w:val="af5"/>
          <w:rFonts w:ascii="Times New Roman" w:hAnsi="Times New Roman"/>
        </w:rPr>
        <w:footnoteRef/>
      </w:r>
      <w:r w:rsidRPr="009E5D46">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F1" w:rsidRPr="00C21022" w:rsidRDefault="00423133" w:rsidP="009F4072">
    <w:pPr>
      <w:pStyle w:val="ac"/>
      <w:jc w:val="center"/>
      <w:rPr>
        <w:sz w:val="20"/>
        <w:szCs w:val="20"/>
      </w:rPr>
    </w:pPr>
    <w:r w:rsidRPr="00C21022">
      <w:rPr>
        <w:sz w:val="20"/>
        <w:szCs w:val="20"/>
      </w:rPr>
      <w:fldChar w:fldCharType="begin"/>
    </w:r>
    <w:r w:rsidR="00F629F1" w:rsidRPr="00C21022">
      <w:rPr>
        <w:sz w:val="20"/>
        <w:szCs w:val="20"/>
      </w:rPr>
      <w:instrText>PAGE   \* MERGEFORMAT</w:instrText>
    </w:r>
    <w:r w:rsidRPr="00C21022">
      <w:rPr>
        <w:sz w:val="20"/>
        <w:szCs w:val="20"/>
      </w:rPr>
      <w:fldChar w:fldCharType="separate"/>
    </w:r>
    <w:r w:rsidR="00E629B2">
      <w:rPr>
        <w:noProof/>
        <w:sz w:val="20"/>
        <w:szCs w:val="20"/>
      </w:rPr>
      <w:t>2</w:t>
    </w:r>
    <w:r w:rsidRPr="00C21022">
      <w:rPr>
        <w:sz w:val="20"/>
        <w:szCs w:val="20"/>
      </w:rPr>
      <w:fldChar w:fldCharType="end"/>
    </w:r>
  </w:p>
  <w:p w:rsidR="00F629F1" w:rsidRDefault="00F629F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F1" w:rsidRDefault="00F629F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B2D"/>
    <w:multiLevelType w:val="hybridMultilevel"/>
    <w:tmpl w:val="CCB014E6"/>
    <w:lvl w:ilvl="0" w:tplc="282C9A7E">
      <w:start w:val="1"/>
      <w:numFmt w:val="decimal"/>
      <w:lvlText w:val="%1)"/>
      <w:lvlJc w:val="left"/>
      <w:pPr>
        <w:ind w:left="360" w:hanging="360"/>
      </w:pPr>
    </w:lvl>
    <w:lvl w:ilvl="1" w:tplc="5308E864">
      <w:start w:val="1"/>
      <w:numFmt w:val="lowerLetter"/>
      <w:lvlText w:val="%2."/>
      <w:lvlJc w:val="left"/>
      <w:pPr>
        <w:ind w:left="1080" w:hanging="360"/>
      </w:pPr>
    </w:lvl>
    <w:lvl w:ilvl="2" w:tplc="C966EFA8">
      <w:start w:val="1"/>
      <w:numFmt w:val="lowerRoman"/>
      <w:lvlText w:val="%3."/>
      <w:lvlJc w:val="right"/>
      <w:pPr>
        <w:ind w:left="1800" w:hanging="180"/>
      </w:pPr>
    </w:lvl>
    <w:lvl w:ilvl="3" w:tplc="92DEEADC">
      <w:start w:val="1"/>
      <w:numFmt w:val="decimal"/>
      <w:lvlText w:val="%4."/>
      <w:lvlJc w:val="left"/>
      <w:pPr>
        <w:ind w:left="2520" w:hanging="360"/>
      </w:pPr>
    </w:lvl>
    <w:lvl w:ilvl="4" w:tplc="C002BEB8">
      <w:start w:val="1"/>
      <w:numFmt w:val="lowerLetter"/>
      <w:lvlText w:val="%5."/>
      <w:lvlJc w:val="left"/>
      <w:pPr>
        <w:ind w:left="3240" w:hanging="360"/>
      </w:pPr>
    </w:lvl>
    <w:lvl w:ilvl="5" w:tplc="371A5E5A">
      <w:start w:val="1"/>
      <w:numFmt w:val="lowerRoman"/>
      <w:lvlText w:val="%6."/>
      <w:lvlJc w:val="right"/>
      <w:pPr>
        <w:ind w:left="3960" w:hanging="180"/>
      </w:pPr>
    </w:lvl>
    <w:lvl w:ilvl="6" w:tplc="3140AD88">
      <w:start w:val="1"/>
      <w:numFmt w:val="decimal"/>
      <w:lvlText w:val="%7."/>
      <w:lvlJc w:val="left"/>
      <w:pPr>
        <w:ind w:left="4680" w:hanging="360"/>
      </w:pPr>
    </w:lvl>
    <w:lvl w:ilvl="7" w:tplc="D71A8238">
      <w:start w:val="1"/>
      <w:numFmt w:val="lowerLetter"/>
      <w:lvlText w:val="%8."/>
      <w:lvlJc w:val="left"/>
      <w:pPr>
        <w:ind w:left="5400" w:hanging="360"/>
      </w:pPr>
    </w:lvl>
    <w:lvl w:ilvl="8" w:tplc="0F22122E">
      <w:start w:val="1"/>
      <w:numFmt w:val="lowerRoman"/>
      <w:lvlText w:val="%9."/>
      <w:lvlJc w:val="right"/>
      <w:pPr>
        <w:ind w:left="6120" w:hanging="180"/>
      </w:pPr>
    </w:lvl>
  </w:abstractNum>
  <w:abstractNum w:abstractNumId="1"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664BF7"/>
    <w:multiLevelType w:val="hybridMultilevel"/>
    <w:tmpl w:val="2A74ED26"/>
    <w:lvl w:ilvl="0" w:tplc="637CE778">
      <w:start w:val="1"/>
      <w:numFmt w:val="decimal"/>
      <w:lvlText w:val="%1."/>
      <w:lvlJc w:val="left"/>
      <w:pPr>
        <w:ind w:left="990" w:hanging="450"/>
      </w:pPr>
    </w:lvl>
    <w:lvl w:ilvl="1" w:tplc="A6021944">
      <w:start w:val="1"/>
      <w:numFmt w:val="lowerLetter"/>
      <w:lvlText w:val="%2."/>
      <w:lvlJc w:val="left"/>
      <w:pPr>
        <w:ind w:left="1620" w:hanging="360"/>
      </w:pPr>
    </w:lvl>
    <w:lvl w:ilvl="2" w:tplc="C9AEBC32">
      <w:start w:val="1"/>
      <w:numFmt w:val="lowerRoman"/>
      <w:lvlText w:val="%3."/>
      <w:lvlJc w:val="right"/>
      <w:pPr>
        <w:ind w:left="2340" w:hanging="180"/>
      </w:pPr>
    </w:lvl>
    <w:lvl w:ilvl="3" w:tplc="5068FD50">
      <w:start w:val="1"/>
      <w:numFmt w:val="decimal"/>
      <w:lvlText w:val="%4."/>
      <w:lvlJc w:val="left"/>
      <w:pPr>
        <w:ind w:left="3060" w:hanging="360"/>
      </w:pPr>
    </w:lvl>
    <w:lvl w:ilvl="4" w:tplc="B3BCC316">
      <w:start w:val="1"/>
      <w:numFmt w:val="lowerLetter"/>
      <w:lvlText w:val="%5."/>
      <w:lvlJc w:val="left"/>
      <w:pPr>
        <w:ind w:left="3780" w:hanging="360"/>
      </w:pPr>
    </w:lvl>
    <w:lvl w:ilvl="5" w:tplc="DA685FE4">
      <w:start w:val="1"/>
      <w:numFmt w:val="lowerRoman"/>
      <w:lvlText w:val="%6."/>
      <w:lvlJc w:val="right"/>
      <w:pPr>
        <w:ind w:left="4500" w:hanging="180"/>
      </w:pPr>
    </w:lvl>
    <w:lvl w:ilvl="6" w:tplc="4C28EFDE">
      <w:start w:val="1"/>
      <w:numFmt w:val="decimal"/>
      <w:lvlText w:val="%7."/>
      <w:lvlJc w:val="left"/>
      <w:pPr>
        <w:ind w:left="5220" w:hanging="360"/>
      </w:pPr>
    </w:lvl>
    <w:lvl w:ilvl="7" w:tplc="CCD6B834">
      <w:start w:val="1"/>
      <w:numFmt w:val="lowerLetter"/>
      <w:lvlText w:val="%8."/>
      <w:lvlJc w:val="left"/>
      <w:pPr>
        <w:ind w:left="5940" w:hanging="360"/>
      </w:pPr>
    </w:lvl>
    <w:lvl w:ilvl="8" w:tplc="21D89F1C">
      <w:start w:val="1"/>
      <w:numFmt w:val="lowerRoman"/>
      <w:lvlText w:val="%9."/>
      <w:lvlJc w:val="right"/>
      <w:pPr>
        <w:ind w:left="6660" w:hanging="180"/>
      </w:pPr>
    </w:lvl>
  </w:abstractNum>
  <w:abstractNum w:abstractNumId="3" w15:restartNumberingAfterBreak="0">
    <w:nsid w:val="10263177"/>
    <w:multiLevelType w:val="hybridMultilevel"/>
    <w:tmpl w:val="B1884FE8"/>
    <w:lvl w:ilvl="0" w:tplc="DAEE823A">
      <w:start w:val="1"/>
      <w:numFmt w:val="decimal"/>
      <w:lvlText w:val="%1."/>
      <w:lvlJc w:val="left"/>
      <w:pPr>
        <w:tabs>
          <w:tab w:val="num" w:pos="720"/>
        </w:tabs>
        <w:ind w:left="720" w:hanging="360"/>
      </w:pPr>
    </w:lvl>
    <w:lvl w:ilvl="1" w:tplc="5E68151E">
      <w:start w:val="1"/>
      <w:numFmt w:val="decimal"/>
      <w:lvlText w:val="%2)"/>
      <w:lvlJc w:val="left"/>
      <w:pPr>
        <w:tabs>
          <w:tab w:val="num" w:pos="1211"/>
        </w:tabs>
        <w:ind w:left="1211" w:hanging="360"/>
      </w:pPr>
      <w:rPr>
        <w:rFonts w:ascii="Times New Roman" w:eastAsia="Times New Roman" w:hAnsi="Times New Roman" w:cs="Times New Roman"/>
      </w:rPr>
    </w:lvl>
    <w:lvl w:ilvl="2" w:tplc="79F8B078">
      <w:start w:val="1"/>
      <w:numFmt w:val="lowerRoman"/>
      <w:lvlText w:val="%3."/>
      <w:lvlJc w:val="right"/>
      <w:pPr>
        <w:tabs>
          <w:tab w:val="num" w:pos="2160"/>
        </w:tabs>
        <w:ind w:left="2160" w:hanging="180"/>
      </w:pPr>
    </w:lvl>
    <w:lvl w:ilvl="3" w:tplc="61265EFC">
      <w:start w:val="1"/>
      <w:numFmt w:val="decimal"/>
      <w:lvlText w:val="%4."/>
      <w:lvlJc w:val="left"/>
      <w:pPr>
        <w:tabs>
          <w:tab w:val="num" w:pos="2880"/>
        </w:tabs>
        <w:ind w:left="2880" w:hanging="360"/>
      </w:pPr>
    </w:lvl>
    <w:lvl w:ilvl="4" w:tplc="81401CE4">
      <w:start w:val="1"/>
      <w:numFmt w:val="lowerLetter"/>
      <w:lvlText w:val="%5."/>
      <w:lvlJc w:val="left"/>
      <w:pPr>
        <w:tabs>
          <w:tab w:val="num" w:pos="3600"/>
        </w:tabs>
        <w:ind w:left="3600" w:hanging="360"/>
      </w:pPr>
    </w:lvl>
    <w:lvl w:ilvl="5" w:tplc="ADAAD084">
      <w:start w:val="1"/>
      <w:numFmt w:val="lowerRoman"/>
      <w:lvlText w:val="%6."/>
      <w:lvlJc w:val="right"/>
      <w:pPr>
        <w:tabs>
          <w:tab w:val="num" w:pos="4320"/>
        </w:tabs>
        <w:ind w:left="4320" w:hanging="180"/>
      </w:pPr>
    </w:lvl>
    <w:lvl w:ilvl="6" w:tplc="E0F003C2">
      <w:start w:val="1"/>
      <w:numFmt w:val="decimal"/>
      <w:lvlText w:val="%7."/>
      <w:lvlJc w:val="left"/>
      <w:pPr>
        <w:tabs>
          <w:tab w:val="num" w:pos="5040"/>
        </w:tabs>
        <w:ind w:left="5040" w:hanging="360"/>
      </w:pPr>
    </w:lvl>
    <w:lvl w:ilvl="7" w:tplc="8EA4A77E">
      <w:start w:val="1"/>
      <w:numFmt w:val="lowerLetter"/>
      <w:lvlText w:val="%8."/>
      <w:lvlJc w:val="left"/>
      <w:pPr>
        <w:tabs>
          <w:tab w:val="num" w:pos="5760"/>
        </w:tabs>
        <w:ind w:left="5760" w:hanging="360"/>
      </w:pPr>
    </w:lvl>
    <w:lvl w:ilvl="8" w:tplc="17626D04">
      <w:start w:val="1"/>
      <w:numFmt w:val="lowerRoman"/>
      <w:lvlText w:val="%9."/>
      <w:lvlJc w:val="right"/>
      <w:pPr>
        <w:tabs>
          <w:tab w:val="num" w:pos="6480"/>
        </w:tabs>
        <w:ind w:left="6480" w:hanging="180"/>
      </w:pPr>
    </w:lvl>
  </w:abstractNum>
  <w:abstractNum w:abstractNumId="4" w15:restartNumberingAfterBreak="0">
    <w:nsid w:val="11B20ADD"/>
    <w:multiLevelType w:val="hybridMultilevel"/>
    <w:tmpl w:val="D5B651E8"/>
    <w:lvl w:ilvl="0" w:tplc="C600ABC6">
      <w:start w:val="1"/>
      <w:numFmt w:val="decimal"/>
      <w:lvlText w:val="%1."/>
      <w:lvlJc w:val="left"/>
      <w:pPr>
        <w:ind w:left="900" w:hanging="360"/>
      </w:pPr>
    </w:lvl>
    <w:lvl w:ilvl="1" w:tplc="63588E4A">
      <w:start w:val="1"/>
      <w:numFmt w:val="lowerLetter"/>
      <w:lvlText w:val="%2."/>
      <w:lvlJc w:val="left"/>
      <w:pPr>
        <w:ind w:left="1620" w:hanging="360"/>
      </w:pPr>
    </w:lvl>
    <w:lvl w:ilvl="2" w:tplc="0F86E17A">
      <w:start w:val="1"/>
      <w:numFmt w:val="lowerRoman"/>
      <w:lvlText w:val="%3."/>
      <w:lvlJc w:val="right"/>
      <w:pPr>
        <w:ind w:left="2340" w:hanging="180"/>
      </w:pPr>
    </w:lvl>
    <w:lvl w:ilvl="3" w:tplc="BACEF774">
      <w:start w:val="1"/>
      <w:numFmt w:val="decimal"/>
      <w:lvlText w:val="%4."/>
      <w:lvlJc w:val="left"/>
      <w:pPr>
        <w:ind w:left="3060" w:hanging="360"/>
      </w:pPr>
    </w:lvl>
    <w:lvl w:ilvl="4" w:tplc="E8B28274">
      <w:start w:val="1"/>
      <w:numFmt w:val="lowerLetter"/>
      <w:lvlText w:val="%5."/>
      <w:lvlJc w:val="left"/>
      <w:pPr>
        <w:ind w:left="3780" w:hanging="360"/>
      </w:pPr>
    </w:lvl>
    <w:lvl w:ilvl="5" w:tplc="1D12B37C">
      <w:start w:val="1"/>
      <w:numFmt w:val="lowerRoman"/>
      <w:lvlText w:val="%6."/>
      <w:lvlJc w:val="right"/>
      <w:pPr>
        <w:ind w:left="4500" w:hanging="180"/>
      </w:pPr>
    </w:lvl>
    <w:lvl w:ilvl="6" w:tplc="48F09892">
      <w:start w:val="1"/>
      <w:numFmt w:val="decimal"/>
      <w:lvlText w:val="%7."/>
      <w:lvlJc w:val="left"/>
      <w:pPr>
        <w:ind w:left="5220" w:hanging="360"/>
      </w:pPr>
    </w:lvl>
    <w:lvl w:ilvl="7" w:tplc="A2CCE234">
      <w:start w:val="1"/>
      <w:numFmt w:val="lowerLetter"/>
      <w:lvlText w:val="%8."/>
      <w:lvlJc w:val="left"/>
      <w:pPr>
        <w:ind w:left="5940" w:hanging="360"/>
      </w:pPr>
    </w:lvl>
    <w:lvl w:ilvl="8" w:tplc="9E966ECE">
      <w:start w:val="1"/>
      <w:numFmt w:val="lowerRoman"/>
      <w:lvlText w:val="%9."/>
      <w:lvlJc w:val="right"/>
      <w:pPr>
        <w:ind w:left="6660" w:hanging="180"/>
      </w:pPr>
    </w:lvl>
  </w:abstractNum>
  <w:abstractNum w:abstractNumId="5" w15:restartNumberingAfterBreak="0">
    <w:nsid w:val="15702B16"/>
    <w:multiLevelType w:val="hybridMultilevel"/>
    <w:tmpl w:val="29E80384"/>
    <w:lvl w:ilvl="0" w:tplc="35BA7EE8">
      <w:start w:val="1"/>
      <w:numFmt w:val="decimal"/>
      <w:lvlText w:val="%1."/>
      <w:lvlJc w:val="left"/>
      <w:pPr>
        <w:tabs>
          <w:tab w:val="num" w:pos="720"/>
        </w:tabs>
        <w:ind w:left="720" w:hanging="360"/>
      </w:pPr>
    </w:lvl>
    <w:lvl w:ilvl="1" w:tplc="14686154">
      <w:start w:val="1"/>
      <w:numFmt w:val="bullet"/>
      <w:lvlText w:val="o"/>
      <w:lvlJc w:val="left"/>
      <w:pPr>
        <w:tabs>
          <w:tab w:val="num" w:pos="1437"/>
        </w:tabs>
        <w:ind w:left="1437" w:hanging="360"/>
      </w:pPr>
      <w:rPr>
        <w:rFonts w:ascii="Courier New" w:hAnsi="Courier New" w:cs="Courier New"/>
      </w:rPr>
    </w:lvl>
    <w:lvl w:ilvl="2" w:tplc="35CEABAC">
      <w:start w:val="1"/>
      <w:numFmt w:val="bullet"/>
      <w:lvlText w:val=""/>
      <w:lvlJc w:val="left"/>
      <w:pPr>
        <w:tabs>
          <w:tab w:val="num" w:pos="2157"/>
        </w:tabs>
        <w:ind w:left="2157" w:hanging="360"/>
      </w:pPr>
      <w:rPr>
        <w:rFonts w:ascii="Wingdings" w:hAnsi="Wingdings"/>
      </w:rPr>
    </w:lvl>
    <w:lvl w:ilvl="3" w:tplc="6E682F5E">
      <w:start w:val="1"/>
      <w:numFmt w:val="bullet"/>
      <w:lvlText w:val=""/>
      <w:lvlJc w:val="left"/>
      <w:pPr>
        <w:tabs>
          <w:tab w:val="num" w:pos="2877"/>
        </w:tabs>
        <w:ind w:left="2877" w:hanging="360"/>
      </w:pPr>
      <w:rPr>
        <w:rFonts w:ascii="Symbol" w:hAnsi="Symbol"/>
      </w:rPr>
    </w:lvl>
    <w:lvl w:ilvl="4" w:tplc="725216CE">
      <w:start w:val="1"/>
      <w:numFmt w:val="bullet"/>
      <w:lvlText w:val="o"/>
      <w:lvlJc w:val="left"/>
      <w:pPr>
        <w:tabs>
          <w:tab w:val="num" w:pos="3597"/>
        </w:tabs>
        <w:ind w:left="3597" w:hanging="360"/>
      </w:pPr>
      <w:rPr>
        <w:rFonts w:ascii="Courier New" w:hAnsi="Courier New" w:cs="Courier New"/>
      </w:rPr>
    </w:lvl>
    <w:lvl w:ilvl="5" w:tplc="3EE2F0AA">
      <w:start w:val="1"/>
      <w:numFmt w:val="bullet"/>
      <w:lvlText w:val=""/>
      <w:lvlJc w:val="left"/>
      <w:pPr>
        <w:tabs>
          <w:tab w:val="num" w:pos="4317"/>
        </w:tabs>
        <w:ind w:left="4317" w:hanging="360"/>
      </w:pPr>
      <w:rPr>
        <w:rFonts w:ascii="Wingdings" w:hAnsi="Wingdings"/>
      </w:rPr>
    </w:lvl>
    <w:lvl w:ilvl="6" w:tplc="6B6A3B60">
      <w:start w:val="1"/>
      <w:numFmt w:val="bullet"/>
      <w:lvlText w:val=""/>
      <w:lvlJc w:val="left"/>
      <w:pPr>
        <w:tabs>
          <w:tab w:val="num" w:pos="5037"/>
        </w:tabs>
        <w:ind w:left="5037" w:hanging="360"/>
      </w:pPr>
      <w:rPr>
        <w:rFonts w:ascii="Symbol" w:hAnsi="Symbol"/>
      </w:rPr>
    </w:lvl>
    <w:lvl w:ilvl="7" w:tplc="1BE699E8">
      <w:start w:val="1"/>
      <w:numFmt w:val="bullet"/>
      <w:lvlText w:val="o"/>
      <w:lvlJc w:val="left"/>
      <w:pPr>
        <w:tabs>
          <w:tab w:val="num" w:pos="5757"/>
        </w:tabs>
        <w:ind w:left="5757" w:hanging="360"/>
      </w:pPr>
      <w:rPr>
        <w:rFonts w:ascii="Courier New" w:hAnsi="Courier New" w:cs="Courier New"/>
      </w:rPr>
    </w:lvl>
    <w:lvl w:ilvl="8" w:tplc="CC1E3A1C">
      <w:start w:val="1"/>
      <w:numFmt w:val="bullet"/>
      <w:lvlText w:val=""/>
      <w:lvlJc w:val="left"/>
      <w:pPr>
        <w:tabs>
          <w:tab w:val="num" w:pos="6477"/>
        </w:tabs>
        <w:ind w:left="6477" w:hanging="360"/>
      </w:pPr>
      <w:rPr>
        <w:rFonts w:ascii="Wingdings" w:hAnsi="Wingdings"/>
      </w:rPr>
    </w:lvl>
  </w:abstractNum>
  <w:abstractNum w:abstractNumId="6" w15:restartNumberingAfterBreak="0">
    <w:nsid w:val="17FF3746"/>
    <w:multiLevelType w:val="hybridMultilevel"/>
    <w:tmpl w:val="7AA0AB26"/>
    <w:lvl w:ilvl="0" w:tplc="4AAE443A">
      <w:start w:val="1"/>
      <w:numFmt w:val="decimal"/>
      <w:suff w:val="space"/>
      <w:lvlText w:val="%1)"/>
      <w:lvlJc w:val="left"/>
      <w:pPr>
        <w:ind w:left="0" w:firstLine="737"/>
      </w:pPr>
    </w:lvl>
    <w:lvl w:ilvl="1" w:tplc="CE6A3C2C">
      <w:start w:val="1"/>
      <w:numFmt w:val="lowerLetter"/>
      <w:lvlText w:val="%2."/>
      <w:lvlJc w:val="left"/>
      <w:pPr>
        <w:ind w:left="1440" w:hanging="360"/>
      </w:pPr>
    </w:lvl>
    <w:lvl w:ilvl="2" w:tplc="BBD0D0F8">
      <w:start w:val="1"/>
      <w:numFmt w:val="lowerRoman"/>
      <w:lvlText w:val="%3."/>
      <w:lvlJc w:val="right"/>
      <w:pPr>
        <w:ind w:left="2160" w:hanging="180"/>
      </w:pPr>
    </w:lvl>
    <w:lvl w:ilvl="3" w:tplc="74E4C6A6">
      <w:start w:val="1"/>
      <w:numFmt w:val="decimal"/>
      <w:lvlText w:val="%4."/>
      <w:lvlJc w:val="left"/>
      <w:pPr>
        <w:ind w:left="2880" w:hanging="360"/>
      </w:pPr>
    </w:lvl>
    <w:lvl w:ilvl="4" w:tplc="4F82A598">
      <w:start w:val="1"/>
      <w:numFmt w:val="lowerLetter"/>
      <w:lvlText w:val="%5."/>
      <w:lvlJc w:val="left"/>
      <w:pPr>
        <w:ind w:left="3600" w:hanging="360"/>
      </w:pPr>
    </w:lvl>
    <w:lvl w:ilvl="5" w:tplc="29E6E3CA">
      <w:start w:val="1"/>
      <w:numFmt w:val="lowerRoman"/>
      <w:lvlText w:val="%6."/>
      <w:lvlJc w:val="right"/>
      <w:pPr>
        <w:ind w:left="4320" w:hanging="180"/>
      </w:pPr>
    </w:lvl>
    <w:lvl w:ilvl="6" w:tplc="769EF596">
      <w:start w:val="1"/>
      <w:numFmt w:val="decimal"/>
      <w:lvlText w:val="%7."/>
      <w:lvlJc w:val="left"/>
      <w:pPr>
        <w:ind w:left="5040" w:hanging="360"/>
      </w:pPr>
    </w:lvl>
    <w:lvl w:ilvl="7" w:tplc="3C4A2E9E">
      <w:start w:val="1"/>
      <w:numFmt w:val="lowerLetter"/>
      <w:lvlText w:val="%8."/>
      <w:lvlJc w:val="left"/>
      <w:pPr>
        <w:ind w:left="5760" w:hanging="360"/>
      </w:pPr>
    </w:lvl>
    <w:lvl w:ilvl="8" w:tplc="F23EF76E">
      <w:start w:val="1"/>
      <w:numFmt w:val="lowerRoman"/>
      <w:lvlText w:val="%9."/>
      <w:lvlJc w:val="right"/>
      <w:pPr>
        <w:ind w:left="6480" w:hanging="180"/>
      </w:pPr>
    </w:lvl>
  </w:abstractNum>
  <w:abstractNum w:abstractNumId="7" w15:restartNumberingAfterBreak="0">
    <w:nsid w:val="193A05B8"/>
    <w:multiLevelType w:val="hybridMultilevel"/>
    <w:tmpl w:val="1EBA4078"/>
    <w:lvl w:ilvl="0" w:tplc="8654AD2A">
      <w:start w:val="1"/>
      <w:numFmt w:val="decimal"/>
      <w:lvlText w:val="%1)"/>
      <w:lvlJc w:val="left"/>
      <w:pPr>
        <w:ind w:left="720" w:hanging="360"/>
      </w:pPr>
      <w:rPr>
        <w:rFonts w:ascii="PT Astra Serif" w:eastAsia="Times New Roman" w:hAnsi="PT Astra Serif" w:cs="Times New Roman"/>
      </w:rPr>
    </w:lvl>
    <w:lvl w:ilvl="1" w:tplc="9D428648">
      <w:start w:val="1"/>
      <w:numFmt w:val="bullet"/>
      <w:lvlText w:val="o"/>
      <w:lvlJc w:val="left"/>
      <w:pPr>
        <w:ind w:left="1440" w:hanging="360"/>
      </w:pPr>
      <w:rPr>
        <w:rFonts w:ascii="Courier New" w:hAnsi="Courier New" w:cs="Courier New"/>
      </w:rPr>
    </w:lvl>
    <w:lvl w:ilvl="2" w:tplc="0908FB46">
      <w:start w:val="1"/>
      <w:numFmt w:val="bullet"/>
      <w:lvlText w:val=""/>
      <w:lvlJc w:val="left"/>
      <w:pPr>
        <w:ind w:left="2160" w:hanging="360"/>
      </w:pPr>
      <w:rPr>
        <w:rFonts w:ascii="Wingdings" w:hAnsi="Wingdings"/>
      </w:rPr>
    </w:lvl>
    <w:lvl w:ilvl="3" w:tplc="6B787578">
      <w:start w:val="1"/>
      <w:numFmt w:val="bullet"/>
      <w:lvlText w:val=""/>
      <w:lvlJc w:val="left"/>
      <w:pPr>
        <w:ind w:left="2880" w:hanging="360"/>
      </w:pPr>
      <w:rPr>
        <w:rFonts w:ascii="Symbol" w:hAnsi="Symbol"/>
      </w:rPr>
    </w:lvl>
    <w:lvl w:ilvl="4" w:tplc="071AD49C">
      <w:start w:val="1"/>
      <w:numFmt w:val="bullet"/>
      <w:lvlText w:val="o"/>
      <w:lvlJc w:val="left"/>
      <w:pPr>
        <w:ind w:left="3600" w:hanging="360"/>
      </w:pPr>
      <w:rPr>
        <w:rFonts w:ascii="Courier New" w:hAnsi="Courier New" w:cs="Courier New"/>
      </w:rPr>
    </w:lvl>
    <w:lvl w:ilvl="5" w:tplc="EB2EF372">
      <w:start w:val="1"/>
      <w:numFmt w:val="bullet"/>
      <w:lvlText w:val=""/>
      <w:lvlJc w:val="left"/>
      <w:pPr>
        <w:ind w:left="4320" w:hanging="360"/>
      </w:pPr>
      <w:rPr>
        <w:rFonts w:ascii="Wingdings" w:hAnsi="Wingdings"/>
      </w:rPr>
    </w:lvl>
    <w:lvl w:ilvl="6" w:tplc="1D34AE36">
      <w:start w:val="1"/>
      <w:numFmt w:val="bullet"/>
      <w:lvlText w:val=""/>
      <w:lvlJc w:val="left"/>
      <w:pPr>
        <w:ind w:left="5040" w:hanging="360"/>
      </w:pPr>
      <w:rPr>
        <w:rFonts w:ascii="Symbol" w:hAnsi="Symbol"/>
      </w:rPr>
    </w:lvl>
    <w:lvl w:ilvl="7" w:tplc="F16093D0">
      <w:start w:val="1"/>
      <w:numFmt w:val="bullet"/>
      <w:lvlText w:val="o"/>
      <w:lvlJc w:val="left"/>
      <w:pPr>
        <w:ind w:left="5760" w:hanging="360"/>
      </w:pPr>
      <w:rPr>
        <w:rFonts w:ascii="Courier New" w:hAnsi="Courier New" w:cs="Courier New"/>
      </w:rPr>
    </w:lvl>
    <w:lvl w:ilvl="8" w:tplc="FE1C191C">
      <w:start w:val="1"/>
      <w:numFmt w:val="bullet"/>
      <w:lvlText w:val=""/>
      <w:lvlJc w:val="left"/>
      <w:pPr>
        <w:ind w:left="6480" w:hanging="360"/>
      </w:pPr>
      <w:rPr>
        <w:rFonts w:ascii="Wingdings" w:hAnsi="Wingdings"/>
      </w:rPr>
    </w:lvl>
  </w:abstractNum>
  <w:abstractNum w:abstractNumId="8" w15:restartNumberingAfterBreak="0">
    <w:nsid w:val="1AEF075D"/>
    <w:multiLevelType w:val="hybridMultilevel"/>
    <w:tmpl w:val="78BEAD5E"/>
    <w:lvl w:ilvl="0" w:tplc="84AEA60E">
      <w:start w:val="1"/>
      <w:numFmt w:val="decimal"/>
      <w:lvlText w:val="%1."/>
      <w:lvlJc w:val="left"/>
      <w:pPr>
        <w:ind w:left="900" w:hanging="360"/>
      </w:pPr>
    </w:lvl>
    <w:lvl w:ilvl="1" w:tplc="DE4CB12A">
      <w:start w:val="1"/>
      <w:numFmt w:val="lowerLetter"/>
      <w:lvlText w:val="%2."/>
      <w:lvlJc w:val="left"/>
      <w:pPr>
        <w:ind w:left="1620" w:hanging="360"/>
      </w:pPr>
    </w:lvl>
    <w:lvl w:ilvl="2" w:tplc="1A5C97D6">
      <w:start w:val="1"/>
      <w:numFmt w:val="lowerRoman"/>
      <w:lvlText w:val="%3."/>
      <w:lvlJc w:val="right"/>
      <w:pPr>
        <w:ind w:left="2340" w:hanging="180"/>
      </w:pPr>
    </w:lvl>
    <w:lvl w:ilvl="3" w:tplc="84286386">
      <w:start w:val="1"/>
      <w:numFmt w:val="decimal"/>
      <w:lvlText w:val="%4."/>
      <w:lvlJc w:val="left"/>
      <w:pPr>
        <w:ind w:left="3060" w:hanging="360"/>
      </w:pPr>
    </w:lvl>
    <w:lvl w:ilvl="4" w:tplc="9198DB64">
      <w:start w:val="1"/>
      <w:numFmt w:val="lowerLetter"/>
      <w:lvlText w:val="%5."/>
      <w:lvlJc w:val="left"/>
      <w:pPr>
        <w:ind w:left="3780" w:hanging="360"/>
      </w:pPr>
    </w:lvl>
    <w:lvl w:ilvl="5" w:tplc="209EB30E">
      <w:start w:val="1"/>
      <w:numFmt w:val="lowerRoman"/>
      <w:lvlText w:val="%6."/>
      <w:lvlJc w:val="right"/>
      <w:pPr>
        <w:ind w:left="4500" w:hanging="180"/>
      </w:pPr>
    </w:lvl>
    <w:lvl w:ilvl="6" w:tplc="B756E46C">
      <w:start w:val="1"/>
      <w:numFmt w:val="decimal"/>
      <w:lvlText w:val="%7."/>
      <w:lvlJc w:val="left"/>
      <w:pPr>
        <w:ind w:left="5220" w:hanging="360"/>
      </w:pPr>
    </w:lvl>
    <w:lvl w:ilvl="7" w:tplc="A7643858">
      <w:start w:val="1"/>
      <w:numFmt w:val="lowerLetter"/>
      <w:lvlText w:val="%8."/>
      <w:lvlJc w:val="left"/>
      <w:pPr>
        <w:ind w:left="5940" w:hanging="360"/>
      </w:pPr>
    </w:lvl>
    <w:lvl w:ilvl="8" w:tplc="EBE2CD52">
      <w:start w:val="1"/>
      <w:numFmt w:val="lowerRoman"/>
      <w:lvlText w:val="%9."/>
      <w:lvlJc w:val="right"/>
      <w:pPr>
        <w:ind w:left="6660" w:hanging="180"/>
      </w:pPr>
    </w:lvl>
  </w:abstractNum>
  <w:abstractNum w:abstractNumId="9" w15:restartNumberingAfterBreak="0">
    <w:nsid w:val="21CF29C2"/>
    <w:multiLevelType w:val="multilevel"/>
    <w:tmpl w:val="DE46E2D8"/>
    <w:lvl w:ilvl="0">
      <w:start w:val="1"/>
      <w:numFmt w:val="decimal"/>
      <w:pStyle w:val="1"/>
      <w:lvlText w:val="%1"/>
      <w:lvlJc w:val="left"/>
      <w:pPr>
        <w:ind w:left="4968" w:hanging="432"/>
      </w:p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23645C18"/>
    <w:multiLevelType w:val="hybridMultilevel"/>
    <w:tmpl w:val="87D0E112"/>
    <w:lvl w:ilvl="0" w:tplc="ED7A2A74">
      <w:start w:val="240"/>
      <w:numFmt w:val="decimal"/>
      <w:lvlText w:val="%1."/>
      <w:lvlJc w:val="left"/>
      <w:pPr>
        <w:ind w:left="825" w:hanging="465"/>
      </w:pPr>
      <w:rPr>
        <w:rFonts w:eastAsia="Times New Roman" w:cs="Times New Roman"/>
        <w:color w:val="000000"/>
      </w:rPr>
    </w:lvl>
    <w:lvl w:ilvl="1" w:tplc="0C5EBBB4">
      <w:start w:val="1"/>
      <w:numFmt w:val="lowerLetter"/>
      <w:lvlText w:val="%2."/>
      <w:lvlJc w:val="left"/>
      <w:pPr>
        <w:ind w:left="1440" w:hanging="360"/>
      </w:pPr>
    </w:lvl>
    <w:lvl w:ilvl="2" w:tplc="A014A952">
      <w:start w:val="1"/>
      <w:numFmt w:val="lowerRoman"/>
      <w:lvlText w:val="%3."/>
      <w:lvlJc w:val="right"/>
      <w:pPr>
        <w:ind w:left="2160" w:hanging="180"/>
      </w:pPr>
    </w:lvl>
    <w:lvl w:ilvl="3" w:tplc="292A8586">
      <w:start w:val="1"/>
      <w:numFmt w:val="decimal"/>
      <w:lvlText w:val="%4."/>
      <w:lvlJc w:val="left"/>
      <w:pPr>
        <w:ind w:left="2880" w:hanging="360"/>
      </w:pPr>
    </w:lvl>
    <w:lvl w:ilvl="4" w:tplc="0A26C430">
      <w:start w:val="1"/>
      <w:numFmt w:val="lowerLetter"/>
      <w:lvlText w:val="%5."/>
      <w:lvlJc w:val="left"/>
      <w:pPr>
        <w:ind w:left="3600" w:hanging="360"/>
      </w:pPr>
    </w:lvl>
    <w:lvl w:ilvl="5" w:tplc="E1CCF6EA">
      <w:start w:val="1"/>
      <w:numFmt w:val="lowerRoman"/>
      <w:lvlText w:val="%6."/>
      <w:lvlJc w:val="right"/>
      <w:pPr>
        <w:ind w:left="4320" w:hanging="180"/>
      </w:pPr>
    </w:lvl>
    <w:lvl w:ilvl="6" w:tplc="25EC3AE8">
      <w:start w:val="1"/>
      <w:numFmt w:val="decimal"/>
      <w:lvlText w:val="%7."/>
      <w:lvlJc w:val="left"/>
      <w:pPr>
        <w:ind w:left="5040" w:hanging="360"/>
      </w:pPr>
    </w:lvl>
    <w:lvl w:ilvl="7" w:tplc="675ED9F6">
      <w:start w:val="1"/>
      <w:numFmt w:val="lowerLetter"/>
      <w:lvlText w:val="%8."/>
      <w:lvlJc w:val="left"/>
      <w:pPr>
        <w:ind w:left="5760" w:hanging="360"/>
      </w:pPr>
    </w:lvl>
    <w:lvl w:ilvl="8" w:tplc="36605E56">
      <w:start w:val="1"/>
      <w:numFmt w:val="lowerRoman"/>
      <w:lvlText w:val="%9."/>
      <w:lvlJc w:val="right"/>
      <w:pPr>
        <w:ind w:left="6480" w:hanging="180"/>
      </w:pPr>
    </w:lvl>
  </w:abstractNum>
  <w:abstractNum w:abstractNumId="11" w15:restartNumberingAfterBreak="0">
    <w:nsid w:val="27A77C10"/>
    <w:multiLevelType w:val="hybridMultilevel"/>
    <w:tmpl w:val="A0C8C2B4"/>
    <w:lvl w:ilvl="0" w:tplc="10FE2C7A">
      <w:start w:val="1"/>
      <w:numFmt w:val="decimal"/>
      <w:lvlText w:val="%1."/>
      <w:lvlJc w:val="left"/>
      <w:pPr>
        <w:ind w:left="1040" w:hanging="360"/>
      </w:pPr>
    </w:lvl>
    <w:lvl w:ilvl="1" w:tplc="8DF67928">
      <w:start w:val="1"/>
      <w:numFmt w:val="lowerLetter"/>
      <w:lvlText w:val="%2."/>
      <w:lvlJc w:val="left"/>
      <w:pPr>
        <w:ind w:left="1760" w:hanging="360"/>
      </w:pPr>
    </w:lvl>
    <w:lvl w:ilvl="2" w:tplc="649298B0">
      <w:start w:val="1"/>
      <w:numFmt w:val="lowerRoman"/>
      <w:lvlText w:val="%3."/>
      <w:lvlJc w:val="right"/>
      <w:pPr>
        <w:ind w:left="2480" w:hanging="180"/>
      </w:pPr>
    </w:lvl>
    <w:lvl w:ilvl="3" w:tplc="321E09DE">
      <w:start w:val="1"/>
      <w:numFmt w:val="decimal"/>
      <w:lvlText w:val="%4."/>
      <w:lvlJc w:val="left"/>
      <w:pPr>
        <w:ind w:left="3200" w:hanging="360"/>
      </w:pPr>
    </w:lvl>
    <w:lvl w:ilvl="4" w:tplc="0E44BAF6">
      <w:start w:val="1"/>
      <w:numFmt w:val="lowerLetter"/>
      <w:lvlText w:val="%5."/>
      <w:lvlJc w:val="left"/>
      <w:pPr>
        <w:ind w:left="3920" w:hanging="360"/>
      </w:pPr>
    </w:lvl>
    <w:lvl w:ilvl="5" w:tplc="F8D25D72">
      <w:start w:val="1"/>
      <w:numFmt w:val="lowerRoman"/>
      <w:lvlText w:val="%6."/>
      <w:lvlJc w:val="right"/>
      <w:pPr>
        <w:ind w:left="4640" w:hanging="180"/>
      </w:pPr>
    </w:lvl>
    <w:lvl w:ilvl="6" w:tplc="36B651CA">
      <w:start w:val="1"/>
      <w:numFmt w:val="decimal"/>
      <w:lvlText w:val="%7."/>
      <w:lvlJc w:val="left"/>
      <w:pPr>
        <w:ind w:left="5360" w:hanging="360"/>
      </w:pPr>
    </w:lvl>
    <w:lvl w:ilvl="7" w:tplc="431AA7D6">
      <w:start w:val="1"/>
      <w:numFmt w:val="lowerLetter"/>
      <w:lvlText w:val="%8."/>
      <w:lvlJc w:val="left"/>
      <w:pPr>
        <w:ind w:left="6080" w:hanging="360"/>
      </w:pPr>
    </w:lvl>
    <w:lvl w:ilvl="8" w:tplc="339EB87C">
      <w:start w:val="1"/>
      <w:numFmt w:val="lowerRoman"/>
      <w:lvlText w:val="%9."/>
      <w:lvlJc w:val="right"/>
      <w:pPr>
        <w:ind w:left="6800" w:hanging="180"/>
      </w:pPr>
    </w:lvl>
  </w:abstractNum>
  <w:abstractNum w:abstractNumId="12" w15:restartNumberingAfterBreak="0">
    <w:nsid w:val="34056758"/>
    <w:multiLevelType w:val="multilevel"/>
    <w:tmpl w:val="358EE3BA"/>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13" w15:restartNumberingAfterBreak="0">
    <w:nsid w:val="36034633"/>
    <w:multiLevelType w:val="hybridMultilevel"/>
    <w:tmpl w:val="984AF7E2"/>
    <w:lvl w:ilvl="0" w:tplc="4B14ACFC">
      <w:start w:val="1"/>
      <w:numFmt w:val="decimal"/>
      <w:lvlText w:val="%1."/>
      <w:lvlJc w:val="left"/>
      <w:pPr>
        <w:ind w:left="900" w:hanging="360"/>
      </w:pPr>
    </w:lvl>
    <w:lvl w:ilvl="1" w:tplc="D24C2FB4">
      <w:start w:val="1"/>
      <w:numFmt w:val="lowerLetter"/>
      <w:lvlText w:val="%2."/>
      <w:lvlJc w:val="left"/>
      <w:pPr>
        <w:ind w:left="1620" w:hanging="360"/>
      </w:pPr>
    </w:lvl>
    <w:lvl w:ilvl="2" w:tplc="782E0AEE">
      <w:start w:val="1"/>
      <w:numFmt w:val="lowerRoman"/>
      <w:lvlText w:val="%3."/>
      <w:lvlJc w:val="right"/>
      <w:pPr>
        <w:ind w:left="2340" w:hanging="180"/>
      </w:pPr>
    </w:lvl>
    <w:lvl w:ilvl="3" w:tplc="B978BD1C">
      <w:start w:val="1"/>
      <w:numFmt w:val="decimal"/>
      <w:lvlText w:val="%4."/>
      <w:lvlJc w:val="left"/>
      <w:pPr>
        <w:ind w:left="3060" w:hanging="360"/>
      </w:pPr>
    </w:lvl>
    <w:lvl w:ilvl="4" w:tplc="71125382">
      <w:start w:val="1"/>
      <w:numFmt w:val="lowerLetter"/>
      <w:lvlText w:val="%5."/>
      <w:lvlJc w:val="left"/>
      <w:pPr>
        <w:ind w:left="3780" w:hanging="360"/>
      </w:pPr>
    </w:lvl>
    <w:lvl w:ilvl="5" w:tplc="22DE1622">
      <w:start w:val="1"/>
      <w:numFmt w:val="lowerRoman"/>
      <w:lvlText w:val="%6."/>
      <w:lvlJc w:val="right"/>
      <w:pPr>
        <w:ind w:left="4500" w:hanging="180"/>
      </w:pPr>
    </w:lvl>
    <w:lvl w:ilvl="6" w:tplc="897E20C2">
      <w:start w:val="1"/>
      <w:numFmt w:val="decimal"/>
      <w:lvlText w:val="%7."/>
      <w:lvlJc w:val="left"/>
      <w:pPr>
        <w:ind w:left="5220" w:hanging="360"/>
      </w:pPr>
    </w:lvl>
    <w:lvl w:ilvl="7" w:tplc="36026988">
      <w:start w:val="1"/>
      <w:numFmt w:val="lowerLetter"/>
      <w:lvlText w:val="%8."/>
      <w:lvlJc w:val="left"/>
      <w:pPr>
        <w:ind w:left="5940" w:hanging="360"/>
      </w:pPr>
    </w:lvl>
    <w:lvl w:ilvl="8" w:tplc="E3D63ACA">
      <w:start w:val="1"/>
      <w:numFmt w:val="lowerRoman"/>
      <w:lvlText w:val="%9."/>
      <w:lvlJc w:val="right"/>
      <w:pPr>
        <w:ind w:left="6660" w:hanging="180"/>
      </w:pPr>
    </w:lvl>
  </w:abstractNum>
  <w:abstractNum w:abstractNumId="14" w15:restartNumberingAfterBreak="0">
    <w:nsid w:val="3A074DAC"/>
    <w:multiLevelType w:val="multilevel"/>
    <w:tmpl w:val="024422A0"/>
    <w:lvl w:ilvl="0">
      <w:start w:val="13"/>
      <w:numFmt w:val="decimal"/>
      <w:lvlText w:val="%1."/>
      <w:lvlJc w:val="left"/>
      <w:pPr>
        <w:ind w:left="560" w:hanging="560"/>
      </w:pPr>
    </w:lvl>
    <w:lvl w:ilvl="1">
      <w:start w:val="1"/>
      <w:numFmt w:val="decimal"/>
      <w:lvlText w:val="%1.%2."/>
      <w:lvlJc w:val="left"/>
      <w:pPr>
        <w:ind w:left="1146" w:hanging="720"/>
      </w:pPr>
    </w:lvl>
    <w:lvl w:ilvl="2">
      <w:start w:val="1"/>
      <w:numFmt w:val="decimal"/>
      <w:lvlText w:val="%1.%2.%3."/>
      <w:lvlJc w:val="left"/>
      <w:pPr>
        <w:ind w:left="1288"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15" w15:restartNumberingAfterBreak="0">
    <w:nsid w:val="3C427B30"/>
    <w:multiLevelType w:val="hybridMultilevel"/>
    <w:tmpl w:val="498CD92E"/>
    <w:lvl w:ilvl="0" w:tplc="34FCF258">
      <w:start w:val="1"/>
      <w:numFmt w:val="decimal"/>
      <w:lvlText w:val="%1)"/>
      <w:lvlJc w:val="left"/>
      <w:pPr>
        <w:ind w:left="1069" w:hanging="360"/>
      </w:pPr>
    </w:lvl>
    <w:lvl w:ilvl="1" w:tplc="DAF0EB78">
      <w:start w:val="1"/>
      <w:numFmt w:val="lowerLetter"/>
      <w:lvlText w:val="%2."/>
      <w:lvlJc w:val="left"/>
      <w:pPr>
        <w:ind w:left="1789" w:hanging="360"/>
      </w:pPr>
    </w:lvl>
    <w:lvl w:ilvl="2" w:tplc="DECE205C">
      <w:start w:val="1"/>
      <w:numFmt w:val="lowerRoman"/>
      <w:lvlText w:val="%3."/>
      <w:lvlJc w:val="right"/>
      <w:pPr>
        <w:ind w:left="2509" w:hanging="180"/>
      </w:pPr>
    </w:lvl>
    <w:lvl w:ilvl="3" w:tplc="B8DEACA4">
      <w:start w:val="1"/>
      <w:numFmt w:val="decimal"/>
      <w:lvlText w:val="%4."/>
      <w:lvlJc w:val="left"/>
      <w:pPr>
        <w:ind w:left="3229" w:hanging="360"/>
      </w:pPr>
    </w:lvl>
    <w:lvl w:ilvl="4" w:tplc="8F786036">
      <w:start w:val="1"/>
      <w:numFmt w:val="lowerLetter"/>
      <w:lvlText w:val="%5."/>
      <w:lvlJc w:val="left"/>
      <w:pPr>
        <w:ind w:left="3949" w:hanging="360"/>
      </w:pPr>
    </w:lvl>
    <w:lvl w:ilvl="5" w:tplc="53F0A0AC">
      <w:start w:val="1"/>
      <w:numFmt w:val="lowerRoman"/>
      <w:lvlText w:val="%6."/>
      <w:lvlJc w:val="right"/>
      <w:pPr>
        <w:ind w:left="4669" w:hanging="180"/>
      </w:pPr>
    </w:lvl>
    <w:lvl w:ilvl="6" w:tplc="8244E568">
      <w:start w:val="1"/>
      <w:numFmt w:val="decimal"/>
      <w:lvlText w:val="%7."/>
      <w:lvlJc w:val="left"/>
      <w:pPr>
        <w:ind w:left="5389" w:hanging="360"/>
      </w:pPr>
    </w:lvl>
    <w:lvl w:ilvl="7" w:tplc="48E00786">
      <w:start w:val="1"/>
      <w:numFmt w:val="lowerLetter"/>
      <w:lvlText w:val="%8."/>
      <w:lvlJc w:val="left"/>
      <w:pPr>
        <w:ind w:left="6109" w:hanging="360"/>
      </w:pPr>
    </w:lvl>
    <w:lvl w:ilvl="8" w:tplc="145C70E6">
      <w:start w:val="1"/>
      <w:numFmt w:val="lowerRoman"/>
      <w:lvlText w:val="%9."/>
      <w:lvlJc w:val="right"/>
      <w:pPr>
        <w:ind w:left="6829" w:hanging="180"/>
      </w:pPr>
    </w:lvl>
  </w:abstractNum>
  <w:abstractNum w:abstractNumId="16" w15:restartNumberingAfterBreak="0">
    <w:nsid w:val="3D907DC6"/>
    <w:multiLevelType w:val="hybridMultilevel"/>
    <w:tmpl w:val="F72E3416"/>
    <w:lvl w:ilvl="0" w:tplc="BC8CF662">
      <w:start w:val="2"/>
      <w:numFmt w:val="bullet"/>
      <w:lvlText w:val=""/>
      <w:lvlJc w:val="left"/>
      <w:pPr>
        <w:ind w:left="900" w:hanging="360"/>
      </w:pPr>
      <w:rPr>
        <w:rFonts w:ascii="Symbol" w:eastAsia="Calibri" w:hAnsi="Symbol" w:cs="Times New Roman"/>
      </w:rPr>
    </w:lvl>
    <w:lvl w:ilvl="1" w:tplc="91BC60F6">
      <w:start w:val="1"/>
      <w:numFmt w:val="bullet"/>
      <w:lvlText w:val="o"/>
      <w:lvlJc w:val="left"/>
      <w:pPr>
        <w:ind w:left="1620" w:hanging="360"/>
      </w:pPr>
      <w:rPr>
        <w:rFonts w:ascii="Courier New" w:hAnsi="Courier New" w:cs="Courier New"/>
      </w:rPr>
    </w:lvl>
    <w:lvl w:ilvl="2" w:tplc="56349EEE">
      <w:start w:val="1"/>
      <w:numFmt w:val="bullet"/>
      <w:lvlText w:val=""/>
      <w:lvlJc w:val="left"/>
      <w:pPr>
        <w:ind w:left="2340" w:hanging="360"/>
      </w:pPr>
      <w:rPr>
        <w:rFonts w:ascii="Wingdings" w:hAnsi="Wingdings"/>
      </w:rPr>
    </w:lvl>
    <w:lvl w:ilvl="3" w:tplc="A2AE886E">
      <w:start w:val="1"/>
      <w:numFmt w:val="bullet"/>
      <w:lvlText w:val=""/>
      <w:lvlJc w:val="left"/>
      <w:pPr>
        <w:ind w:left="3060" w:hanging="360"/>
      </w:pPr>
      <w:rPr>
        <w:rFonts w:ascii="Symbol" w:hAnsi="Symbol"/>
      </w:rPr>
    </w:lvl>
    <w:lvl w:ilvl="4" w:tplc="53C87CA6">
      <w:start w:val="1"/>
      <w:numFmt w:val="bullet"/>
      <w:lvlText w:val="o"/>
      <w:lvlJc w:val="left"/>
      <w:pPr>
        <w:ind w:left="3780" w:hanging="360"/>
      </w:pPr>
      <w:rPr>
        <w:rFonts w:ascii="Courier New" w:hAnsi="Courier New" w:cs="Courier New"/>
      </w:rPr>
    </w:lvl>
    <w:lvl w:ilvl="5" w:tplc="9260D02E">
      <w:start w:val="1"/>
      <w:numFmt w:val="bullet"/>
      <w:lvlText w:val=""/>
      <w:lvlJc w:val="left"/>
      <w:pPr>
        <w:ind w:left="4500" w:hanging="360"/>
      </w:pPr>
      <w:rPr>
        <w:rFonts w:ascii="Wingdings" w:hAnsi="Wingdings"/>
      </w:rPr>
    </w:lvl>
    <w:lvl w:ilvl="6" w:tplc="318875A4">
      <w:start w:val="1"/>
      <w:numFmt w:val="bullet"/>
      <w:lvlText w:val=""/>
      <w:lvlJc w:val="left"/>
      <w:pPr>
        <w:ind w:left="5220" w:hanging="360"/>
      </w:pPr>
      <w:rPr>
        <w:rFonts w:ascii="Symbol" w:hAnsi="Symbol"/>
      </w:rPr>
    </w:lvl>
    <w:lvl w:ilvl="7" w:tplc="9A66A7C2">
      <w:start w:val="1"/>
      <w:numFmt w:val="bullet"/>
      <w:lvlText w:val="o"/>
      <w:lvlJc w:val="left"/>
      <w:pPr>
        <w:ind w:left="5940" w:hanging="360"/>
      </w:pPr>
      <w:rPr>
        <w:rFonts w:ascii="Courier New" w:hAnsi="Courier New" w:cs="Courier New"/>
      </w:rPr>
    </w:lvl>
    <w:lvl w:ilvl="8" w:tplc="3CB680B6">
      <w:start w:val="1"/>
      <w:numFmt w:val="bullet"/>
      <w:lvlText w:val=""/>
      <w:lvlJc w:val="left"/>
      <w:pPr>
        <w:ind w:left="6660" w:hanging="360"/>
      </w:pPr>
      <w:rPr>
        <w:rFonts w:ascii="Wingdings" w:hAnsi="Wingdings"/>
      </w:rPr>
    </w:lvl>
  </w:abstractNum>
  <w:abstractNum w:abstractNumId="17" w15:restartNumberingAfterBreak="0">
    <w:nsid w:val="3E254DB5"/>
    <w:multiLevelType w:val="hybridMultilevel"/>
    <w:tmpl w:val="BDF8585C"/>
    <w:lvl w:ilvl="0" w:tplc="3542A4FE">
      <w:start w:val="1"/>
      <w:numFmt w:val="decimal"/>
      <w:lvlText w:val="%1)"/>
      <w:lvlJc w:val="left"/>
      <w:pPr>
        <w:ind w:left="1070" w:hanging="360"/>
      </w:pPr>
      <w:rPr>
        <w:rFonts w:ascii="PT Astra Serif" w:eastAsia="Times New Roman" w:hAnsi="PT Astra Serif" w:cs="Times New Roman"/>
      </w:rPr>
    </w:lvl>
    <w:lvl w:ilvl="1" w:tplc="27DEB73A">
      <w:start w:val="1"/>
      <w:numFmt w:val="bullet"/>
      <w:lvlText w:val="o"/>
      <w:lvlJc w:val="left"/>
      <w:pPr>
        <w:ind w:left="1790" w:hanging="360"/>
      </w:pPr>
      <w:rPr>
        <w:rFonts w:ascii="Courier New" w:hAnsi="Courier New" w:cs="Courier New"/>
      </w:rPr>
    </w:lvl>
    <w:lvl w:ilvl="2" w:tplc="E45C3D98">
      <w:start w:val="1"/>
      <w:numFmt w:val="bullet"/>
      <w:lvlText w:val=""/>
      <w:lvlJc w:val="left"/>
      <w:pPr>
        <w:ind w:left="2510" w:hanging="360"/>
      </w:pPr>
      <w:rPr>
        <w:rFonts w:ascii="Wingdings" w:hAnsi="Wingdings"/>
      </w:rPr>
    </w:lvl>
    <w:lvl w:ilvl="3" w:tplc="558EBBAC">
      <w:start w:val="1"/>
      <w:numFmt w:val="bullet"/>
      <w:lvlText w:val=""/>
      <w:lvlJc w:val="left"/>
      <w:pPr>
        <w:ind w:left="3230" w:hanging="360"/>
      </w:pPr>
      <w:rPr>
        <w:rFonts w:ascii="Symbol" w:hAnsi="Symbol"/>
      </w:rPr>
    </w:lvl>
    <w:lvl w:ilvl="4" w:tplc="4412BF3E">
      <w:start w:val="1"/>
      <w:numFmt w:val="bullet"/>
      <w:lvlText w:val="o"/>
      <w:lvlJc w:val="left"/>
      <w:pPr>
        <w:ind w:left="3950" w:hanging="360"/>
      </w:pPr>
      <w:rPr>
        <w:rFonts w:ascii="Courier New" w:hAnsi="Courier New" w:cs="Courier New"/>
      </w:rPr>
    </w:lvl>
    <w:lvl w:ilvl="5" w:tplc="2D628362">
      <w:start w:val="1"/>
      <w:numFmt w:val="bullet"/>
      <w:lvlText w:val=""/>
      <w:lvlJc w:val="left"/>
      <w:pPr>
        <w:ind w:left="4670" w:hanging="360"/>
      </w:pPr>
      <w:rPr>
        <w:rFonts w:ascii="Wingdings" w:hAnsi="Wingdings"/>
      </w:rPr>
    </w:lvl>
    <w:lvl w:ilvl="6" w:tplc="EBA22A04">
      <w:start w:val="1"/>
      <w:numFmt w:val="bullet"/>
      <w:lvlText w:val=""/>
      <w:lvlJc w:val="left"/>
      <w:pPr>
        <w:ind w:left="5390" w:hanging="360"/>
      </w:pPr>
      <w:rPr>
        <w:rFonts w:ascii="Symbol" w:hAnsi="Symbol"/>
      </w:rPr>
    </w:lvl>
    <w:lvl w:ilvl="7" w:tplc="4732D668">
      <w:start w:val="1"/>
      <w:numFmt w:val="bullet"/>
      <w:lvlText w:val="o"/>
      <w:lvlJc w:val="left"/>
      <w:pPr>
        <w:ind w:left="6110" w:hanging="360"/>
      </w:pPr>
      <w:rPr>
        <w:rFonts w:ascii="Courier New" w:hAnsi="Courier New" w:cs="Courier New"/>
      </w:rPr>
    </w:lvl>
    <w:lvl w:ilvl="8" w:tplc="D430F6BC">
      <w:start w:val="1"/>
      <w:numFmt w:val="bullet"/>
      <w:lvlText w:val=""/>
      <w:lvlJc w:val="left"/>
      <w:pPr>
        <w:ind w:left="6830" w:hanging="360"/>
      </w:pPr>
      <w:rPr>
        <w:rFonts w:ascii="Wingdings" w:hAnsi="Wingdings"/>
      </w:rPr>
    </w:lvl>
  </w:abstractNum>
  <w:abstractNum w:abstractNumId="18" w15:restartNumberingAfterBreak="0">
    <w:nsid w:val="3E7A037C"/>
    <w:multiLevelType w:val="multilevel"/>
    <w:tmpl w:val="B1CEB3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9" w15:restartNumberingAfterBreak="0">
    <w:nsid w:val="402F7A7A"/>
    <w:multiLevelType w:val="hybridMultilevel"/>
    <w:tmpl w:val="FA74CF74"/>
    <w:lvl w:ilvl="0" w:tplc="23A8355C">
      <w:start w:val="1"/>
      <w:numFmt w:val="decimal"/>
      <w:lvlText w:val="%1."/>
      <w:lvlJc w:val="left"/>
      <w:pPr>
        <w:ind w:left="900" w:hanging="360"/>
      </w:pPr>
      <w:rPr>
        <w:rFonts w:eastAsia="Times New Roman"/>
      </w:rPr>
    </w:lvl>
    <w:lvl w:ilvl="1" w:tplc="60145D0A">
      <w:start w:val="1"/>
      <w:numFmt w:val="lowerLetter"/>
      <w:lvlText w:val="%2."/>
      <w:lvlJc w:val="left"/>
      <w:pPr>
        <w:ind w:left="1620" w:hanging="360"/>
      </w:pPr>
    </w:lvl>
    <w:lvl w:ilvl="2" w:tplc="C8063BD0">
      <w:start w:val="1"/>
      <w:numFmt w:val="lowerRoman"/>
      <w:lvlText w:val="%3."/>
      <w:lvlJc w:val="right"/>
      <w:pPr>
        <w:ind w:left="2340" w:hanging="180"/>
      </w:pPr>
    </w:lvl>
    <w:lvl w:ilvl="3" w:tplc="EC6A653A">
      <w:start w:val="1"/>
      <w:numFmt w:val="decimal"/>
      <w:lvlText w:val="%4."/>
      <w:lvlJc w:val="left"/>
      <w:pPr>
        <w:ind w:left="3060" w:hanging="360"/>
      </w:pPr>
    </w:lvl>
    <w:lvl w:ilvl="4" w:tplc="01989152">
      <w:start w:val="1"/>
      <w:numFmt w:val="lowerLetter"/>
      <w:lvlText w:val="%5."/>
      <w:lvlJc w:val="left"/>
      <w:pPr>
        <w:ind w:left="3780" w:hanging="360"/>
      </w:pPr>
    </w:lvl>
    <w:lvl w:ilvl="5" w:tplc="90361086">
      <w:start w:val="1"/>
      <w:numFmt w:val="lowerRoman"/>
      <w:lvlText w:val="%6."/>
      <w:lvlJc w:val="right"/>
      <w:pPr>
        <w:ind w:left="4500" w:hanging="180"/>
      </w:pPr>
    </w:lvl>
    <w:lvl w:ilvl="6" w:tplc="540EFF28">
      <w:start w:val="1"/>
      <w:numFmt w:val="decimal"/>
      <w:lvlText w:val="%7."/>
      <w:lvlJc w:val="left"/>
      <w:pPr>
        <w:ind w:left="5220" w:hanging="360"/>
      </w:pPr>
    </w:lvl>
    <w:lvl w:ilvl="7" w:tplc="5C1E7F6C">
      <w:start w:val="1"/>
      <w:numFmt w:val="lowerLetter"/>
      <w:lvlText w:val="%8."/>
      <w:lvlJc w:val="left"/>
      <w:pPr>
        <w:ind w:left="5940" w:hanging="360"/>
      </w:pPr>
    </w:lvl>
    <w:lvl w:ilvl="8" w:tplc="E34C6BCA">
      <w:start w:val="1"/>
      <w:numFmt w:val="lowerRoman"/>
      <w:lvlText w:val="%9."/>
      <w:lvlJc w:val="right"/>
      <w:pPr>
        <w:ind w:left="6660" w:hanging="180"/>
      </w:pPr>
    </w:lvl>
  </w:abstractNum>
  <w:abstractNum w:abstractNumId="20" w15:restartNumberingAfterBreak="0">
    <w:nsid w:val="434D3519"/>
    <w:multiLevelType w:val="multilevel"/>
    <w:tmpl w:val="A0FC7B34"/>
    <w:lvl w:ilvl="0">
      <w:start w:val="2"/>
      <w:numFmt w:val="decimal"/>
      <w:lvlText w:val="12.%1."/>
      <w:lvlJc w:val="left"/>
      <w:rPr>
        <w:rFonts w:ascii="Times New Roman" w:hAnsi="Times New Roman" w:cs="Times New Roman"/>
        <w:b/>
        <w:bCs/>
        <w:i w:val="0"/>
        <w:iCs w:val="0"/>
        <w:smallCaps w:val="0"/>
        <w:strike w:val="0"/>
        <w:color w:val="000000"/>
        <w:spacing w:val="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position w:val="0"/>
        <w:sz w:val="23"/>
        <w:szCs w:val="23"/>
        <w:u w:val="none"/>
      </w:rPr>
    </w:lvl>
  </w:abstractNum>
  <w:abstractNum w:abstractNumId="21" w15:restartNumberingAfterBreak="0">
    <w:nsid w:val="4526121C"/>
    <w:multiLevelType w:val="hybridMultilevel"/>
    <w:tmpl w:val="E334EDDE"/>
    <w:lvl w:ilvl="0" w:tplc="1562A3D2">
      <w:start w:val="1"/>
      <w:numFmt w:val="decimal"/>
      <w:lvlText w:val="%1."/>
      <w:lvlJc w:val="left"/>
      <w:pPr>
        <w:ind w:left="720" w:hanging="360"/>
      </w:pPr>
    </w:lvl>
    <w:lvl w:ilvl="1" w:tplc="59D48680">
      <w:start w:val="1"/>
      <w:numFmt w:val="lowerLetter"/>
      <w:lvlText w:val="%2."/>
      <w:lvlJc w:val="left"/>
      <w:pPr>
        <w:ind w:left="1440" w:hanging="360"/>
      </w:pPr>
    </w:lvl>
    <w:lvl w:ilvl="2" w:tplc="74D0D262">
      <w:start w:val="1"/>
      <w:numFmt w:val="lowerRoman"/>
      <w:lvlText w:val="%3."/>
      <w:lvlJc w:val="right"/>
      <w:pPr>
        <w:ind w:left="2160" w:hanging="180"/>
      </w:pPr>
    </w:lvl>
    <w:lvl w:ilvl="3" w:tplc="918068F6">
      <w:start w:val="1"/>
      <w:numFmt w:val="decimal"/>
      <w:lvlText w:val="%4."/>
      <w:lvlJc w:val="left"/>
      <w:pPr>
        <w:ind w:left="2880" w:hanging="360"/>
      </w:pPr>
    </w:lvl>
    <w:lvl w:ilvl="4" w:tplc="3C60B99C">
      <w:start w:val="1"/>
      <w:numFmt w:val="lowerLetter"/>
      <w:lvlText w:val="%5."/>
      <w:lvlJc w:val="left"/>
      <w:pPr>
        <w:ind w:left="3600" w:hanging="360"/>
      </w:pPr>
    </w:lvl>
    <w:lvl w:ilvl="5" w:tplc="0C104182">
      <w:start w:val="1"/>
      <w:numFmt w:val="lowerRoman"/>
      <w:lvlText w:val="%6."/>
      <w:lvlJc w:val="right"/>
      <w:pPr>
        <w:ind w:left="4320" w:hanging="180"/>
      </w:pPr>
    </w:lvl>
    <w:lvl w:ilvl="6" w:tplc="90D270C8">
      <w:start w:val="1"/>
      <w:numFmt w:val="decimal"/>
      <w:lvlText w:val="%7."/>
      <w:lvlJc w:val="left"/>
      <w:pPr>
        <w:ind w:left="5040" w:hanging="360"/>
      </w:pPr>
    </w:lvl>
    <w:lvl w:ilvl="7" w:tplc="290C2DE6">
      <w:start w:val="1"/>
      <w:numFmt w:val="lowerLetter"/>
      <w:lvlText w:val="%8."/>
      <w:lvlJc w:val="left"/>
      <w:pPr>
        <w:ind w:left="5760" w:hanging="360"/>
      </w:pPr>
    </w:lvl>
    <w:lvl w:ilvl="8" w:tplc="5FF0EC2C">
      <w:start w:val="1"/>
      <w:numFmt w:val="lowerRoman"/>
      <w:lvlText w:val="%9."/>
      <w:lvlJc w:val="right"/>
      <w:pPr>
        <w:ind w:left="6480" w:hanging="180"/>
      </w:pPr>
    </w:lvl>
  </w:abstractNum>
  <w:abstractNum w:abstractNumId="22" w15:restartNumberingAfterBreak="0">
    <w:nsid w:val="462E0745"/>
    <w:multiLevelType w:val="hybridMultilevel"/>
    <w:tmpl w:val="19C4EFA8"/>
    <w:lvl w:ilvl="0" w:tplc="9AAC49EE">
      <w:start w:val="1"/>
      <w:numFmt w:val="decimal"/>
      <w:lvlText w:val="%1."/>
      <w:lvlJc w:val="left"/>
      <w:pPr>
        <w:ind w:left="6444" w:hanging="137"/>
        <w:jc w:val="right"/>
      </w:pPr>
      <w:rPr>
        <w:rFonts w:ascii="Times New Roman" w:eastAsia="Times New Roman" w:hAnsi="Times New Roman" w:cs="Times New Roman"/>
        <w:spacing w:val="0"/>
        <w:sz w:val="13"/>
        <w:szCs w:val="13"/>
        <w:lang w:val="ru-RU" w:eastAsia="ru-RU" w:bidi="ru-RU"/>
      </w:rPr>
    </w:lvl>
    <w:lvl w:ilvl="1" w:tplc="A6C2D4A2">
      <w:numFmt w:val="bullet"/>
      <w:lvlText w:val="•"/>
      <w:lvlJc w:val="left"/>
      <w:pPr>
        <w:ind w:left="7226" w:hanging="137"/>
      </w:pPr>
      <w:rPr>
        <w:lang w:val="ru-RU" w:eastAsia="ru-RU" w:bidi="ru-RU"/>
      </w:rPr>
    </w:lvl>
    <w:lvl w:ilvl="2" w:tplc="ED30E7E2">
      <w:numFmt w:val="bullet"/>
      <w:lvlText w:val="•"/>
      <w:lvlJc w:val="left"/>
      <w:pPr>
        <w:ind w:left="8012" w:hanging="137"/>
      </w:pPr>
      <w:rPr>
        <w:lang w:val="ru-RU" w:eastAsia="ru-RU" w:bidi="ru-RU"/>
      </w:rPr>
    </w:lvl>
    <w:lvl w:ilvl="3" w:tplc="837462CC">
      <w:numFmt w:val="bullet"/>
      <w:lvlText w:val="•"/>
      <w:lvlJc w:val="left"/>
      <w:pPr>
        <w:ind w:left="8798" w:hanging="137"/>
      </w:pPr>
      <w:rPr>
        <w:lang w:val="ru-RU" w:eastAsia="ru-RU" w:bidi="ru-RU"/>
      </w:rPr>
    </w:lvl>
    <w:lvl w:ilvl="4" w:tplc="9FF033E2">
      <w:numFmt w:val="bullet"/>
      <w:lvlText w:val="•"/>
      <w:lvlJc w:val="left"/>
      <w:pPr>
        <w:ind w:left="9584" w:hanging="137"/>
      </w:pPr>
      <w:rPr>
        <w:lang w:val="ru-RU" w:eastAsia="ru-RU" w:bidi="ru-RU"/>
      </w:rPr>
    </w:lvl>
    <w:lvl w:ilvl="5" w:tplc="F1C003F0">
      <w:numFmt w:val="bullet"/>
      <w:lvlText w:val="•"/>
      <w:lvlJc w:val="left"/>
      <w:pPr>
        <w:ind w:left="10370" w:hanging="137"/>
      </w:pPr>
      <w:rPr>
        <w:lang w:val="ru-RU" w:eastAsia="ru-RU" w:bidi="ru-RU"/>
      </w:rPr>
    </w:lvl>
    <w:lvl w:ilvl="6" w:tplc="4F409828">
      <w:numFmt w:val="bullet"/>
      <w:lvlText w:val="•"/>
      <w:lvlJc w:val="left"/>
      <w:pPr>
        <w:ind w:left="11156" w:hanging="137"/>
      </w:pPr>
      <w:rPr>
        <w:lang w:val="ru-RU" w:eastAsia="ru-RU" w:bidi="ru-RU"/>
      </w:rPr>
    </w:lvl>
    <w:lvl w:ilvl="7" w:tplc="B9CC48B4">
      <w:numFmt w:val="bullet"/>
      <w:lvlText w:val="•"/>
      <w:lvlJc w:val="left"/>
      <w:pPr>
        <w:ind w:left="11942" w:hanging="137"/>
      </w:pPr>
      <w:rPr>
        <w:lang w:val="ru-RU" w:eastAsia="ru-RU" w:bidi="ru-RU"/>
      </w:rPr>
    </w:lvl>
    <w:lvl w:ilvl="8" w:tplc="AE78D04A">
      <w:numFmt w:val="bullet"/>
      <w:lvlText w:val="•"/>
      <w:lvlJc w:val="left"/>
      <w:pPr>
        <w:ind w:left="12728" w:hanging="137"/>
      </w:pPr>
      <w:rPr>
        <w:lang w:val="ru-RU" w:eastAsia="ru-RU" w:bidi="ru-RU"/>
      </w:rPr>
    </w:lvl>
  </w:abstractNum>
  <w:abstractNum w:abstractNumId="23" w15:restartNumberingAfterBreak="0">
    <w:nsid w:val="47ED1B8D"/>
    <w:multiLevelType w:val="hybridMultilevel"/>
    <w:tmpl w:val="41A85E82"/>
    <w:lvl w:ilvl="0" w:tplc="3CCCABBE">
      <w:start w:val="1"/>
      <w:numFmt w:val="decimal"/>
      <w:lvlText w:val="%1."/>
      <w:lvlJc w:val="left"/>
      <w:pPr>
        <w:ind w:left="900" w:hanging="360"/>
      </w:pPr>
    </w:lvl>
    <w:lvl w:ilvl="1" w:tplc="3FC280A0">
      <w:start w:val="1"/>
      <w:numFmt w:val="lowerLetter"/>
      <w:lvlText w:val="%2."/>
      <w:lvlJc w:val="left"/>
      <w:pPr>
        <w:ind w:left="1620" w:hanging="360"/>
      </w:pPr>
    </w:lvl>
    <w:lvl w:ilvl="2" w:tplc="21366858">
      <w:start w:val="1"/>
      <w:numFmt w:val="lowerRoman"/>
      <w:lvlText w:val="%3."/>
      <w:lvlJc w:val="right"/>
      <w:pPr>
        <w:ind w:left="2340" w:hanging="180"/>
      </w:pPr>
    </w:lvl>
    <w:lvl w:ilvl="3" w:tplc="65DAC2EA">
      <w:start w:val="1"/>
      <w:numFmt w:val="decimal"/>
      <w:lvlText w:val="%4."/>
      <w:lvlJc w:val="left"/>
      <w:pPr>
        <w:ind w:left="3060" w:hanging="360"/>
      </w:pPr>
    </w:lvl>
    <w:lvl w:ilvl="4" w:tplc="FD869E06">
      <w:start w:val="1"/>
      <w:numFmt w:val="lowerLetter"/>
      <w:lvlText w:val="%5."/>
      <w:lvlJc w:val="left"/>
      <w:pPr>
        <w:ind w:left="3780" w:hanging="360"/>
      </w:pPr>
    </w:lvl>
    <w:lvl w:ilvl="5" w:tplc="B9FA45A4">
      <w:start w:val="1"/>
      <w:numFmt w:val="lowerRoman"/>
      <w:lvlText w:val="%6."/>
      <w:lvlJc w:val="right"/>
      <w:pPr>
        <w:ind w:left="4500" w:hanging="180"/>
      </w:pPr>
    </w:lvl>
    <w:lvl w:ilvl="6" w:tplc="2752B720">
      <w:start w:val="1"/>
      <w:numFmt w:val="decimal"/>
      <w:lvlText w:val="%7."/>
      <w:lvlJc w:val="left"/>
      <w:pPr>
        <w:ind w:left="5220" w:hanging="360"/>
      </w:pPr>
    </w:lvl>
    <w:lvl w:ilvl="7" w:tplc="E2428442">
      <w:start w:val="1"/>
      <w:numFmt w:val="lowerLetter"/>
      <w:lvlText w:val="%8."/>
      <w:lvlJc w:val="left"/>
      <w:pPr>
        <w:ind w:left="5940" w:hanging="360"/>
      </w:pPr>
    </w:lvl>
    <w:lvl w:ilvl="8" w:tplc="3646AD1A">
      <w:start w:val="1"/>
      <w:numFmt w:val="lowerRoman"/>
      <w:lvlText w:val="%9."/>
      <w:lvlJc w:val="right"/>
      <w:pPr>
        <w:ind w:left="6660" w:hanging="180"/>
      </w:pPr>
    </w:lvl>
  </w:abstractNum>
  <w:abstractNum w:abstractNumId="24" w15:restartNumberingAfterBreak="0">
    <w:nsid w:val="50341F4A"/>
    <w:multiLevelType w:val="hybridMultilevel"/>
    <w:tmpl w:val="25B03596"/>
    <w:lvl w:ilvl="0" w:tplc="045C96DA">
      <w:start w:val="1"/>
      <w:numFmt w:val="decimal"/>
      <w:lvlText w:val="%1."/>
      <w:lvlJc w:val="left"/>
      <w:pPr>
        <w:ind w:left="1068" w:hanging="360"/>
      </w:pPr>
      <w:rPr>
        <w:sz w:val="26"/>
      </w:rPr>
    </w:lvl>
    <w:lvl w:ilvl="1" w:tplc="C70A4046">
      <w:start w:val="1"/>
      <w:numFmt w:val="lowerLetter"/>
      <w:lvlText w:val="%2."/>
      <w:lvlJc w:val="left"/>
      <w:pPr>
        <w:ind w:left="1788" w:hanging="360"/>
      </w:pPr>
    </w:lvl>
    <w:lvl w:ilvl="2" w:tplc="39140952">
      <w:start w:val="1"/>
      <w:numFmt w:val="lowerRoman"/>
      <w:lvlText w:val="%3."/>
      <w:lvlJc w:val="right"/>
      <w:pPr>
        <w:ind w:left="2508" w:hanging="180"/>
      </w:pPr>
    </w:lvl>
    <w:lvl w:ilvl="3" w:tplc="CD086172">
      <w:start w:val="1"/>
      <w:numFmt w:val="decimal"/>
      <w:lvlText w:val="%4."/>
      <w:lvlJc w:val="left"/>
      <w:pPr>
        <w:ind w:left="3228" w:hanging="360"/>
      </w:pPr>
    </w:lvl>
    <w:lvl w:ilvl="4" w:tplc="D5E8E654">
      <w:start w:val="1"/>
      <w:numFmt w:val="lowerLetter"/>
      <w:lvlText w:val="%5."/>
      <w:lvlJc w:val="left"/>
      <w:pPr>
        <w:ind w:left="3948" w:hanging="360"/>
      </w:pPr>
    </w:lvl>
    <w:lvl w:ilvl="5" w:tplc="BC9EB276">
      <w:start w:val="1"/>
      <w:numFmt w:val="lowerRoman"/>
      <w:lvlText w:val="%6."/>
      <w:lvlJc w:val="right"/>
      <w:pPr>
        <w:ind w:left="4668" w:hanging="180"/>
      </w:pPr>
    </w:lvl>
    <w:lvl w:ilvl="6" w:tplc="CAF22160">
      <w:start w:val="1"/>
      <w:numFmt w:val="decimal"/>
      <w:lvlText w:val="%7."/>
      <w:lvlJc w:val="left"/>
      <w:pPr>
        <w:ind w:left="5388" w:hanging="360"/>
      </w:pPr>
    </w:lvl>
    <w:lvl w:ilvl="7" w:tplc="CC8EF978">
      <w:start w:val="1"/>
      <w:numFmt w:val="lowerLetter"/>
      <w:lvlText w:val="%8."/>
      <w:lvlJc w:val="left"/>
      <w:pPr>
        <w:ind w:left="6108" w:hanging="360"/>
      </w:pPr>
    </w:lvl>
    <w:lvl w:ilvl="8" w:tplc="1C10DCA0">
      <w:start w:val="1"/>
      <w:numFmt w:val="lowerRoman"/>
      <w:lvlText w:val="%9."/>
      <w:lvlJc w:val="right"/>
      <w:pPr>
        <w:ind w:left="6828" w:hanging="180"/>
      </w:pPr>
    </w:lvl>
  </w:abstractNum>
  <w:abstractNum w:abstractNumId="25" w15:restartNumberingAfterBreak="0">
    <w:nsid w:val="505769EC"/>
    <w:multiLevelType w:val="hybridMultilevel"/>
    <w:tmpl w:val="B074099C"/>
    <w:lvl w:ilvl="0" w:tplc="08C86116">
      <w:start w:val="1"/>
      <w:numFmt w:val="decimal"/>
      <w:lvlText w:val="%1."/>
      <w:lvlJc w:val="left"/>
      <w:pPr>
        <w:ind w:left="900" w:hanging="360"/>
      </w:pPr>
    </w:lvl>
    <w:lvl w:ilvl="1" w:tplc="F73AF6FC">
      <w:start w:val="1"/>
      <w:numFmt w:val="lowerLetter"/>
      <w:lvlText w:val="%2."/>
      <w:lvlJc w:val="left"/>
      <w:pPr>
        <w:ind w:left="1620" w:hanging="360"/>
      </w:pPr>
    </w:lvl>
    <w:lvl w:ilvl="2" w:tplc="C53C2DDA">
      <w:start w:val="1"/>
      <w:numFmt w:val="lowerRoman"/>
      <w:lvlText w:val="%3."/>
      <w:lvlJc w:val="right"/>
      <w:pPr>
        <w:ind w:left="2340" w:hanging="180"/>
      </w:pPr>
    </w:lvl>
    <w:lvl w:ilvl="3" w:tplc="4ADA20D6">
      <w:start w:val="1"/>
      <w:numFmt w:val="decimal"/>
      <w:lvlText w:val="%4."/>
      <w:lvlJc w:val="left"/>
      <w:pPr>
        <w:ind w:left="3060" w:hanging="360"/>
      </w:pPr>
    </w:lvl>
    <w:lvl w:ilvl="4" w:tplc="21589ADE">
      <w:start w:val="1"/>
      <w:numFmt w:val="lowerLetter"/>
      <w:lvlText w:val="%5."/>
      <w:lvlJc w:val="left"/>
      <w:pPr>
        <w:ind w:left="3780" w:hanging="360"/>
      </w:pPr>
    </w:lvl>
    <w:lvl w:ilvl="5" w:tplc="D8B08ACA">
      <w:start w:val="1"/>
      <w:numFmt w:val="lowerRoman"/>
      <w:lvlText w:val="%6."/>
      <w:lvlJc w:val="right"/>
      <w:pPr>
        <w:ind w:left="4500" w:hanging="180"/>
      </w:pPr>
    </w:lvl>
    <w:lvl w:ilvl="6" w:tplc="C9FEA506">
      <w:start w:val="1"/>
      <w:numFmt w:val="decimal"/>
      <w:lvlText w:val="%7."/>
      <w:lvlJc w:val="left"/>
      <w:pPr>
        <w:ind w:left="5220" w:hanging="360"/>
      </w:pPr>
    </w:lvl>
    <w:lvl w:ilvl="7" w:tplc="74E86064">
      <w:start w:val="1"/>
      <w:numFmt w:val="lowerLetter"/>
      <w:lvlText w:val="%8."/>
      <w:lvlJc w:val="left"/>
      <w:pPr>
        <w:ind w:left="5940" w:hanging="360"/>
      </w:pPr>
    </w:lvl>
    <w:lvl w:ilvl="8" w:tplc="61242768">
      <w:start w:val="1"/>
      <w:numFmt w:val="lowerRoman"/>
      <w:lvlText w:val="%9."/>
      <w:lvlJc w:val="right"/>
      <w:pPr>
        <w:ind w:left="6660" w:hanging="180"/>
      </w:pPr>
    </w:lvl>
  </w:abstractNum>
  <w:abstractNum w:abstractNumId="26" w15:restartNumberingAfterBreak="0">
    <w:nsid w:val="52AA0F1A"/>
    <w:multiLevelType w:val="multilevel"/>
    <w:tmpl w:val="096A8B76"/>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4FA3EBF"/>
    <w:multiLevelType w:val="hybridMultilevel"/>
    <w:tmpl w:val="D39CABFC"/>
    <w:lvl w:ilvl="0" w:tplc="62EC5A08">
      <w:start w:val="1"/>
      <w:numFmt w:val="bullet"/>
      <w:pStyle w:val="a"/>
      <w:lvlText w:val=""/>
      <w:lvlJc w:val="left"/>
      <w:pPr>
        <w:ind w:left="1260" w:hanging="360"/>
      </w:pPr>
      <w:rPr>
        <w:rFonts w:ascii="Symbol" w:hAnsi="Symbol"/>
      </w:rPr>
    </w:lvl>
    <w:lvl w:ilvl="1" w:tplc="3E00FEDA">
      <w:start w:val="1"/>
      <w:numFmt w:val="bullet"/>
      <w:lvlText w:val="o"/>
      <w:lvlJc w:val="left"/>
      <w:pPr>
        <w:ind w:left="1980" w:hanging="360"/>
      </w:pPr>
      <w:rPr>
        <w:rFonts w:ascii="Courier New" w:hAnsi="Courier New" w:cs="Courier New"/>
      </w:rPr>
    </w:lvl>
    <w:lvl w:ilvl="2" w:tplc="744275E4">
      <w:start w:val="1"/>
      <w:numFmt w:val="bullet"/>
      <w:lvlText w:val=""/>
      <w:lvlJc w:val="left"/>
      <w:pPr>
        <w:ind w:left="2700" w:hanging="360"/>
      </w:pPr>
      <w:rPr>
        <w:rFonts w:ascii="Wingdings" w:hAnsi="Wingdings"/>
      </w:rPr>
    </w:lvl>
    <w:lvl w:ilvl="3" w:tplc="2AFED1EA">
      <w:start w:val="1"/>
      <w:numFmt w:val="bullet"/>
      <w:lvlText w:val=""/>
      <w:lvlJc w:val="left"/>
      <w:pPr>
        <w:ind w:left="3420" w:hanging="360"/>
      </w:pPr>
      <w:rPr>
        <w:rFonts w:ascii="Symbol" w:hAnsi="Symbol"/>
      </w:rPr>
    </w:lvl>
    <w:lvl w:ilvl="4" w:tplc="ACF4AA56">
      <w:start w:val="1"/>
      <w:numFmt w:val="bullet"/>
      <w:lvlText w:val="o"/>
      <w:lvlJc w:val="left"/>
      <w:pPr>
        <w:ind w:left="4140" w:hanging="360"/>
      </w:pPr>
      <w:rPr>
        <w:rFonts w:ascii="Courier New" w:hAnsi="Courier New" w:cs="Courier New"/>
      </w:rPr>
    </w:lvl>
    <w:lvl w:ilvl="5" w:tplc="4B7E74F4">
      <w:start w:val="1"/>
      <w:numFmt w:val="bullet"/>
      <w:lvlText w:val=""/>
      <w:lvlJc w:val="left"/>
      <w:pPr>
        <w:ind w:left="4860" w:hanging="360"/>
      </w:pPr>
      <w:rPr>
        <w:rFonts w:ascii="Wingdings" w:hAnsi="Wingdings"/>
      </w:rPr>
    </w:lvl>
    <w:lvl w:ilvl="6" w:tplc="2FAAFAE4">
      <w:start w:val="1"/>
      <w:numFmt w:val="bullet"/>
      <w:lvlText w:val=""/>
      <w:lvlJc w:val="left"/>
      <w:pPr>
        <w:ind w:left="5580" w:hanging="360"/>
      </w:pPr>
      <w:rPr>
        <w:rFonts w:ascii="Symbol" w:hAnsi="Symbol"/>
      </w:rPr>
    </w:lvl>
    <w:lvl w:ilvl="7" w:tplc="7F647FF4">
      <w:start w:val="1"/>
      <w:numFmt w:val="bullet"/>
      <w:lvlText w:val="o"/>
      <w:lvlJc w:val="left"/>
      <w:pPr>
        <w:ind w:left="6300" w:hanging="360"/>
      </w:pPr>
      <w:rPr>
        <w:rFonts w:ascii="Courier New" w:hAnsi="Courier New" w:cs="Courier New"/>
      </w:rPr>
    </w:lvl>
    <w:lvl w:ilvl="8" w:tplc="5A2EF278">
      <w:start w:val="1"/>
      <w:numFmt w:val="bullet"/>
      <w:lvlText w:val=""/>
      <w:lvlJc w:val="left"/>
      <w:pPr>
        <w:ind w:left="7020" w:hanging="360"/>
      </w:pPr>
      <w:rPr>
        <w:rFonts w:ascii="Wingdings" w:hAnsi="Wingdings"/>
      </w:rPr>
    </w:lvl>
  </w:abstractNum>
  <w:abstractNum w:abstractNumId="28" w15:restartNumberingAfterBreak="0">
    <w:nsid w:val="556D720F"/>
    <w:multiLevelType w:val="multilevel"/>
    <w:tmpl w:val="ADEA865C"/>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15:restartNumberingAfterBreak="0">
    <w:nsid w:val="5C7C573E"/>
    <w:multiLevelType w:val="hybridMultilevel"/>
    <w:tmpl w:val="489E5526"/>
    <w:lvl w:ilvl="0" w:tplc="E9944F72">
      <w:start w:val="1"/>
      <w:numFmt w:val="decimal"/>
      <w:lvlText w:val="%1."/>
      <w:lvlJc w:val="left"/>
      <w:pPr>
        <w:ind w:left="900" w:hanging="360"/>
      </w:pPr>
    </w:lvl>
    <w:lvl w:ilvl="1" w:tplc="27C4FD2C">
      <w:start w:val="1"/>
      <w:numFmt w:val="lowerLetter"/>
      <w:lvlText w:val="%2."/>
      <w:lvlJc w:val="left"/>
      <w:pPr>
        <w:ind w:left="1620" w:hanging="360"/>
      </w:pPr>
    </w:lvl>
    <w:lvl w:ilvl="2" w:tplc="16168964">
      <w:start w:val="1"/>
      <w:numFmt w:val="lowerRoman"/>
      <w:lvlText w:val="%3."/>
      <w:lvlJc w:val="right"/>
      <w:pPr>
        <w:ind w:left="2340" w:hanging="180"/>
      </w:pPr>
    </w:lvl>
    <w:lvl w:ilvl="3" w:tplc="5B3A3DC8">
      <w:start w:val="1"/>
      <w:numFmt w:val="decimal"/>
      <w:lvlText w:val="%4."/>
      <w:lvlJc w:val="left"/>
      <w:pPr>
        <w:ind w:left="3060" w:hanging="360"/>
      </w:pPr>
    </w:lvl>
    <w:lvl w:ilvl="4" w:tplc="6BEA6DF0">
      <w:start w:val="1"/>
      <w:numFmt w:val="lowerLetter"/>
      <w:lvlText w:val="%5."/>
      <w:lvlJc w:val="left"/>
      <w:pPr>
        <w:ind w:left="3780" w:hanging="360"/>
      </w:pPr>
    </w:lvl>
    <w:lvl w:ilvl="5" w:tplc="03FAE476">
      <w:start w:val="1"/>
      <w:numFmt w:val="lowerRoman"/>
      <w:lvlText w:val="%6."/>
      <w:lvlJc w:val="right"/>
      <w:pPr>
        <w:ind w:left="4500" w:hanging="180"/>
      </w:pPr>
    </w:lvl>
    <w:lvl w:ilvl="6" w:tplc="094634D2">
      <w:start w:val="1"/>
      <w:numFmt w:val="decimal"/>
      <w:lvlText w:val="%7."/>
      <w:lvlJc w:val="left"/>
      <w:pPr>
        <w:ind w:left="5220" w:hanging="360"/>
      </w:pPr>
    </w:lvl>
    <w:lvl w:ilvl="7" w:tplc="A2F4D914">
      <w:start w:val="1"/>
      <w:numFmt w:val="lowerLetter"/>
      <w:lvlText w:val="%8."/>
      <w:lvlJc w:val="left"/>
      <w:pPr>
        <w:ind w:left="5940" w:hanging="360"/>
      </w:pPr>
    </w:lvl>
    <w:lvl w:ilvl="8" w:tplc="4C606CA6">
      <w:start w:val="1"/>
      <w:numFmt w:val="lowerRoman"/>
      <w:lvlText w:val="%9."/>
      <w:lvlJc w:val="right"/>
      <w:pPr>
        <w:ind w:left="6660" w:hanging="180"/>
      </w:pPr>
    </w:lvl>
  </w:abstractNum>
  <w:abstractNum w:abstractNumId="30" w15:restartNumberingAfterBreak="0">
    <w:nsid w:val="60991459"/>
    <w:multiLevelType w:val="hybridMultilevel"/>
    <w:tmpl w:val="BF887E40"/>
    <w:lvl w:ilvl="0" w:tplc="FAEA7518">
      <w:start w:val="1"/>
      <w:numFmt w:val="upperRoman"/>
      <w:lvlText w:val="%1."/>
      <w:lvlJc w:val="left"/>
      <w:pPr>
        <w:ind w:left="1080" w:hanging="720"/>
      </w:pPr>
    </w:lvl>
    <w:lvl w:ilvl="1" w:tplc="AFB05FBC">
      <w:start w:val="1"/>
      <w:numFmt w:val="lowerLetter"/>
      <w:lvlText w:val="%2."/>
      <w:lvlJc w:val="left"/>
      <w:pPr>
        <w:ind w:left="1440" w:hanging="360"/>
      </w:pPr>
    </w:lvl>
    <w:lvl w:ilvl="2" w:tplc="1AA20994">
      <w:start w:val="1"/>
      <w:numFmt w:val="lowerRoman"/>
      <w:lvlText w:val="%3."/>
      <w:lvlJc w:val="right"/>
      <w:pPr>
        <w:ind w:left="2160" w:hanging="180"/>
      </w:pPr>
    </w:lvl>
    <w:lvl w:ilvl="3" w:tplc="E8ACACF2">
      <w:start w:val="1"/>
      <w:numFmt w:val="decimal"/>
      <w:lvlText w:val="%4."/>
      <w:lvlJc w:val="left"/>
      <w:pPr>
        <w:ind w:left="2880" w:hanging="360"/>
      </w:pPr>
    </w:lvl>
    <w:lvl w:ilvl="4" w:tplc="6DCCBD24">
      <w:start w:val="1"/>
      <w:numFmt w:val="lowerLetter"/>
      <w:lvlText w:val="%5."/>
      <w:lvlJc w:val="left"/>
      <w:pPr>
        <w:ind w:left="3600" w:hanging="360"/>
      </w:pPr>
    </w:lvl>
    <w:lvl w:ilvl="5" w:tplc="BDBC8F14">
      <w:start w:val="1"/>
      <w:numFmt w:val="lowerRoman"/>
      <w:lvlText w:val="%6."/>
      <w:lvlJc w:val="right"/>
      <w:pPr>
        <w:ind w:left="4320" w:hanging="180"/>
      </w:pPr>
    </w:lvl>
    <w:lvl w:ilvl="6" w:tplc="596C18F2">
      <w:start w:val="1"/>
      <w:numFmt w:val="decimal"/>
      <w:lvlText w:val="%7."/>
      <w:lvlJc w:val="left"/>
      <w:pPr>
        <w:ind w:left="5040" w:hanging="360"/>
      </w:pPr>
    </w:lvl>
    <w:lvl w:ilvl="7" w:tplc="554CD23A">
      <w:start w:val="1"/>
      <w:numFmt w:val="lowerLetter"/>
      <w:lvlText w:val="%8."/>
      <w:lvlJc w:val="left"/>
      <w:pPr>
        <w:ind w:left="5760" w:hanging="360"/>
      </w:pPr>
    </w:lvl>
    <w:lvl w:ilvl="8" w:tplc="94D88A22">
      <w:start w:val="1"/>
      <w:numFmt w:val="lowerRoman"/>
      <w:lvlText w:val="%9."/>
      <w:lvlJc w:val="right"/>
      <w:pPr>
        <w:ind w:left="6480" w:hanging="180"/>
      </w:pPr>
    </w:lvl>
  </w:abstractNum>
  <w:abstractNum w:abstractNumId="31" w15:restartNumberingAfterBreak="0">
    <w:nsid w:val="62231678"/>
    <w:multiLevelType w:val="hybridMultilevel"/>
    <w:tmpl w:val="3918DB42"/>
    <w:lvl w:ilvl="0" w:tplc="2C0E8108">
      <w:start w:val="2"/>
      <w:numFmt w:val="decimal"/>
      <w:lvlText w:val="%1)"/>
      <w:lvlJc w:val="left"/>
      <w:pPr>
        <w:ind w:left="927" w:hanging="360"/>
      </w:pPr>
    </w:lvl>
    <w:lvl w:ilvl="1" w:tplc="734CB00E">
      <w:start w:val="1"/>
      <w:numFmt w:val="lowerLetter"/>
      <w:lvlText w:val="%2."/>
      <w:lvlJc w:val="left"/>
      <w:pPr>
        <w:ind w:left="1647" w:hanging="360"/>
      </w:pPr>
    </w:lvl>
    <w:lvl w:ilvl="2" w:tplc="8104E038">
      <w:start w:val="1"/>
      <w:numFmt w:val="lowerRoman"/>
      <w:lvlText w:val="%3."/>
      <w:lvlJc w:val="right"/>
      <w:pPr>
        <w:ind w:left="2367" w:hanging="180"/>
      </w:pPr>
    </w:lvl>
    <w:lvl w:ilvl="3" w:tplc="7458F2AC">
      <w:start w:val="1"/>
      <w:numFmt w:val="decimal"/>
      <w:lvlText w:val="%4."/>
      <w:lvlJc w:val="left"/>
      <w:pPr>
        <w:ind w:left="3087" w:hanging="360"/>
      </w:pPr>
    </w:lvl>
    <w:lvl w:ilvl="4" w:tplc="677EEB56">
      <w:start w:val="1"/>
      <w:numFmt w:val="lowerLetter"/>
      <w:lvlText w:val="%5."/>
      <w:lvlJc w:val="left"/>
      <w:pPr>
        <w:ind w:left="3807" w:hanging="360"/>
      </w:pPr>
    </w:lvl>
    <w:lvl w:ilvl="5" w:tplc="C26E8544">
      <w:start w:val="1"/>
      <w:numFmt w:val="lowerRoman"/>
      <w:lvlText w:val="%6."/>
      <w:lvlJc w:val="right"/>
      <w:pPr>
        <w:ind w:left="4527" w:hanging="180"/>
      </w:pPr>
    </w:lvl>
    <w:lvl w:ilvl="6" w:tplc="0D967E32">
      <w:start w:val="1"/>
      <w:numFmt w:val="decimal"/>
      <w:lvlText w:val="%7."/>
      <w:lvlJc w:val="left"/>
      <w:pPr>
        <w:ind w:left="5247" w:hanging="360"/>
      </w:pPr>
    </w:lvl>
    <w:lvl w:ilvl="7" w:tplc="E1809BA4">
      <w:start w:val="1"/>
      <w:numFmt w:val="lowerLetter"/>
      <w:lvlText w:val="%8."/>
      <w:lvlJc w:val="left"/>
      <w:pPr>
        <w:ind w:left="5967" w:hanging="360"/>
      </w:pPr>
    </w:lvl>
    <w:lvl w:ilvl="8" w:tplc="60D2C56C">
      <w:start w:val="1"/>
      <w:numFmt w:val="lowerRoman"/>
      <w:lvlText w:val="%9."/>
      <w:lvlJc w:val="right"/>
      <w:pPr>
        <w:ind w:left="6687" w:hanging="180"/>
      </w:pPr>
    </w:lvl>
  </w:abstractNum>
  <w:abstractNum w:abstractNumId="32" w15:restartNumberingAfterBreak="0">
    <w:nsid w:val="650368C7"/>
    <w:multiLevelType w:val="hybridMultilevel"/>
    <w:tmpl w:val="CAB87352"/>
    <w:lvl w:ilvl="0" w:tplc="9776FDB2">
      <w:start w:val="2"/>
      <w:numFmt w:val="bullet"/>
      <w:lvlText w:val=""/>
      <w:lvlJc w:val="left"/>
      <w:pPr>
        <w:ind w:left="1260" w:hanging="360"/>
      </w:pPr>
      <w:rPr>
        <w:rFonts w:ascii="Symbol" w:eastAsia="Calibri" w:hAnsi="Symbol" w:cs="Times New Roman"/>
      </w:rPr>
    </w:lvl>
    <w:lvl w:ilvl="1" w:tplc="54AA72B4">
      <w:start w:val="1"/>
      <w:numFmt w:val="bullet"/>
      <w:lvlText w:val="o"/>
      <w:lvlJc w:val="left"/>
      <w:pPr>
        <w:ind w:left="1980" w:hanging="360"/>
      </w:pPr>
      <w:rPr>
        <w:rFonts w:ascii="Courier New" w:hAnsi="Courier New" w:cs="Courier New"/>
      </w:rPr>
    </w:lvl>
    <w:lvl w:ilvl="2" w:tplc="EC9A92F6">
      <w:start w:val="1"/>
      <w:numFmt w:val="bullet"/>
      <w:lvlText w:val=""/>
      <w:lvlJc w:val="left"/>
      <w:pPr>
        <w:ind w:left="2700" w:hanging="360"/>
      </w:pPr>
      <w:rPr>
        <w:rFonts w:ascii="Wingdings" w:hAnsi="Wingdings"/>
      </w:rPr>
    </w:lvl>
    <w:lvl w:ilvl="3" w:tplc="64CA1AC2">
      <w:start w:val="1"/>
      <w:numFmt w:val="bullet"/>
      <w:lvlText w:val=""/>
      <w:lvlJc w:val="left"/>
      <w:pPr>
        <w:ind w:left="3420" w:hanging="360"/>
      </w:pPr>
      <w:rPr>
        <w:rFonts w:ascii="Symbol" w:hAnsi="Symbol"/>
      </w:rPr>
    </w:lvl>
    <w:lvl w:ilvl="4" w:tplc="E56627CE">
      <w:start w:val="1"/>
      <w:numFmt w:val="bullet"/>
      <w:lvlText w:val="o"/>
      <w:lvlJc w:val="left"/>
      <w:pPr>
        <w:ind w:left="4140" w:hanging="360"/>
      </w:pPr>
      <w:rPr>
        <w:rFonts w:ascii="Courier New" w:hAnsi="Courier New" w:cs="Courier New"/>
      </w:rPr>
    </w:lvl>
    <w:lvl w:ilvl="5" w:tplc="78C6E0F2">
      <w:start w:val="1"/>
      <w:numFmt w:val="bullet"/>
      <w:lvlText w:val=""/>
      <w:lvlJc w:val="left"/>
      <w:pPr>
        <w:ind w:left="4860" w:hanging="360"/>
      </w:pPr>
      <w:rPr>
        <w:rFonts w:ascii="Wingdings" w:hAnsi="Wingdings"/>
      </w:rPr>
    </w:lvl>
    <w:lvl w:ilvl="6" w:tplc="34AC39BE">
      <w:start w:val="1"/>
      <w:numFmt w:val="bullet"/>
      <w:lvlText w:val=""/>
      <w:lvlJc w:val="left"/>
      <w:pPr>
        <w:ind w:left="5580" w:hanging="360"/>
      </w:pPr>
      <w:rPr>
        <w:rFonts w:ascii="Symbol" w:hAnsi="Symbol"/>
      </w:rPr>
    </w:lvl>
    <w:lvl w:ilvl="7" w:tplc="836ADDAA">
      <w:start w:val="1"/>
      <w:numFmt w:val="bullet"/>
      <w:lvlText w:val="o"/>
      <w:lvlJc w:val="left"/>
      <w:pPr>
        <w:ind w:left="6300" w:hanging="360"/>
      </w:pPr>
      <w:rPr>
        <w:rFonts w:ascii="Courier New" w:hAnsi="Courier New" w:cs="Courier New"/>
      </w:rPr>
    </w:lvl>
    <w:lvl w:ilvl="8" w:tplc="5FB2B6DA">
      <w:start w:val="1"/>
      <w:numFmt w:val="bullet"/>
      <w:lvlText w:val=""/>
      <w:lvlJc w:val="left"/>
      <w:pPr>
        <w:ind w:left="7020" w:hanging="360"/>
      </w:pPr>
      <w:rPr>
        <w:rFonts w:ascii="Wingdings" w:hAnsi="Wingdings"/>
      </w:rPr>
    </w:lvl>
  </w:abstractNum>
  <w:abstractNum w:abstractNumId="33" w15:restartNumberingAfterBreak="0">
    <w:nsid w:val="66853F51"/>
    <w:multiLevelType w:val="multilevel"/>
    <w:tmpl w:val="DEC4BC0E"/>
    <w:lvl w:ilvl="0">
      <w:start w:val="1"/>
      <w:numFmt w:val="decimal"/>
      <w:lvlText w:val="%1."/>
      <w:lvlJc w:val="left"/>
      <w:pPr>
        <w:ind w:left="420" w:hanging="420"/>
      </w:pPr>
    </w:lvl>
    <w:lvl w:ilvl="1">
      <w:start w:val="1"/>
      <w:numFmt w:val="decimal"/>
      <w:lvlText w:val="%1.%2."/>
      <w:lvlJc w:val="left"/>
      <w:pPr>
        <w:ind w:left="1335" w:hanging="720"/>
      </w:pPr>
    </w:lvl>
    <w:lvl w:ilvl="2">
      <w:start w:val="1"/>
      <w:numFmt w:val="decimal"/>
      <w:lvlText w:val="%1.%2.%3."/>
      <w:lvlJc w:val="left"/>
      <w:pPr>
        <w:ind w:left="1950" w:hanging="720"/>
      </w:pPr>
    </w:lvl>
    <w:lvl w:ilvl="3">
      <w:start w:val="1"/>
      <w:numFmt w:val="decimal"/>
      <w:lvlText w:val="%1.%2.%3.%4."/>
      <w:lvlJc w:val="left"/>
      <w:pPr>
        <w:ind w:left="2925" w:hanging="1080"/>
      </w:pPr>
    </w:lvl>
    <w:lvl w:ilvl="4">
      <w:start w:val="1"/>
      <w:numFmt w:val="decimal"/>
      <w:lvlText w:val="%1.%2.%3.%4.%5."/>
      <w:lvlJc w:val="left"/>
      <w:pPr>
        <w:ind w:left="3540" w:hanging="1080"/>
      </w:pPr>
    </w:lvl>
    <w:lvl w:ilvl="5">
      <w:start w:val="1"/>
      <w:numFmt w:val="decimal"/>
      <w:lvlText w:val="%1.%2.%3.%4.%5.%6."/>
      <w:lvlJc w:val="left"/>
      <w:pPr>
        <w:ind w:left="4515" w:hanging="1440"/>
      </w:pPr>
    </w:lvl>
    <w:lvl w:ilvl="6">
      <w:start w:val="1"/>
      <w:numFmt w:val="decimal"/>
      <w:lvlText w:val="%1.%2.%3.%4.%5.%6.%7."/>
      <w:lvlJc w:val="left"/>
      <w:pPr>
        <w:ind w:left="5130" w:hanging="1440"/>
      </w:pPr>
    </w:lvl>
    <w:lvl w:ilvl="7">
      <w:start w:val="1"/>
      <w:numFmt w:val="decimal"/>
      <w:lvlText w:val="%1.%2.%3.%4.%5.%6.%7.%8."/>
      <w:lvlJc w:val="left"/>
      <w:pPr>
        <w:ind w:left="6105" w:hanging="1800"/>
      </w:pPr>
    </w:lvl>
    <w:lvl w:ilvl="8">
      <w:start w:val="1"/>
      <w:numFmt w:val="decimal"/>
      <w:lvlText w:val="%1.%2.%3.%4.%5.%6.%7.%8.%9."/>
      <w:lvlJc w:val="left"/>
      <w:pPr>
        <w:ind w:left="7080" w:hanging="2160"/>
      </w:pPr>
    </w:lvl>
  </w:abstractNum>
  <w:abstractNum w:abstractNumId="34" w15:restartNumberingAfterBreak="0">
    <w:nsid w:val="68281605"/>
    <w:multiLevelType w:val="hybridMultilevel"/>
    <w:tmpl w:val="019AC808"/>
    <w:lvl w:ilvl="0" w:tplc="85AA4A9C">
      <w:start w:val="1"/>
      <w:numFmt w:val="decimal"/>
      <w:lvlText w:val="%1)"/>
      <w:lvlJc w:val="left"/>
      <w:pPr>
        <w:ind w:left="1199" w:hanging="360"/>
      </w:pPr>
    </w:lvl>
    <w:lvl w:ilvl="1" w:tplc="AD7013CE">
      <w:start w:val="1"/>
      <w:numFmt w:val="lowerLetter"/>
      <w:lvlText w:val="%2."/>
      <w:lvlJc w:val="left"/>
      <w:pPr>
        <w:ind w:left="1919" w:hanging="360"/>
      </w:pPr>
    </w:lvl>
    <w:lvl w:ilvl="2" w:tplc="31E46B8A">
      <w:start w:val="1"/>
      <w:numFmt w:val="lowerRoman"/>
      <w:lvlText w:val="%3."/>
      <w:lvlJc w:val="right"/>
      <w:pPr>
        <w:ind w:left="2639" w:hanging="180"/>
      </w:pPr>
    </w:lvl>
    <w:lvl w:ilvl="3" w:tplc="F36C2586">
      <w:start w:val="1"/>
      <w:numFmt w:val="decimal"/>
      <w:lvlText w:val="%4."/>
      <w:lvlJc w:val="left"/>
      <w:pPr>
        <w:ind w:left="3359" w:hanging="360"/>
      </w:pPr>
    </w:lvl>
    <w:lvl w:ilvl="4" w:tplc="FAE010BA">
      <w:start w:val="1"/>
      <w:numFmt w:val="lowerLetter"/>
      <w:lvlText w:val="%5."/>
      <w:lvlJc w:val="left"/>
      <w:pPr>
        <w:ind w:left="4079" w:hanging="360"/>
      </w:pPr>
    </w:lvl>
    <w:lvl w:ilvl="5" w:tplc="FC12F29A">
      <w:start w:val="1"/>
      <w:numFmt w:val="lowerRoman"/>
      <w:lvlText w:val="%6."/>
      <w:lvlJc w:val="right"/>
      <w:pPr>
        <w:ind w:left="4799" w:hanging="180"/>
      </w:pPr>
    </w:lvl>
    <w:lvl w:ilvl="6" w:tplc="9BAA3368">
      <w:start w:val="1"/>
      <w:numFmt w:val="decimal"/>
      <w:lvlText w:val="%7."/>
      <w:lvlJc w:val="left"/>
      <w:pPr>
        <w:ind w:left="5519" w:hanging="360"/>
      </w:pPr>
    </w:lvl>
    <w:lvl w:ilvl="7" w:tplc="A3D46B74">
      <w:start w:val="1"/>
      <w:numFmt w:val="lowerLetter"/>
      <w:lvlText w:val="%8."/>
      <w:lvlJc w:val="left"/>
      <w:pPr>
        <w:ind w:left="6239" w:hanging="360"/>
      </w:pPr>
    </w:lvl>
    <w:lvl w:ilvl="8" w:tplc="BD16AE6C">
      <w:start w:val="1"/>
      <w:numFmt w:val="lowerRoman"/>
      <w:lvlText w:val="%9."/>
      <w:lvlJc w:val="right"/>
      <w:pPr>
        <w:ind w:left="6959" w:hanging="180"/>
      </w:pPr>
    </w:lvl>
  </w:abstractNum>
  <w:abstractNum w:abstractNumId="35" w15:restartNumberingAfterBreak="0">
    <w:nsid w:val="69F65147"/>
    <w:multiLevelType w:val="hybridMultilevel"/>
    <w:tmpl w:val="CEAAEF26"/>
    <w:lvl w:ilvl="0" w:tplc="291EB846">
      <w:start w:val="1"/>
      <w:numFmt w:val="decimal"/>
      <w:lvlText w:val="%1."/>
      <w:lvlJc w:val="left"/>
      <w:pPr>
        <w:ind w:left="1380" w:hanging="840"/>
      </w:pPr>
    </w:lvl>
    <w:lvl w:ilvl="1" w:tplc="FA1A7ED0">
      <w:start w:val="1"/>
      <w:numFmt w:val="lowerLetter"/>
      <w:lvlText w:val="%2."/>
      <w:lvlJc w:val="left"/>
      <w:pPr>
        <w:ind w:left="1620" w:hanging="360"/>
      </w:pPr>
    </w:lvl>
    <w:lvl w:ilvl="2" w:tplc="712E5230">
      <w:start w:val="1"/>
      <w:numFmt w:val="lowerRoman"/>
      <w:lvlText w:val="%3."/>
      <w:lvlJc w:val="right"/>
      <w:pPr>
        <w:ind w:left="2340" w:hanging="180"/>
      </w:pPr>
    </w:lvl>
    <w:lvl w:ilvl="3" w:tplc="94C615CC">
      <w:start w:val="1"/>
      <w:numFmt w:val="decimal"/>
      <w:lvlText w:val="%4."/>
      <w:lvlJc w:val="left"/>
      <w:pPr>
        <w:ind w:left="3060" w:hanging="360"/>
      </w:pPr>
    </w:lvl>
    <w:lvl w:ilvl="4" w:tplc="90081ADC">
      <w:start w:val="1"/>
      <w:numFmt w:val="lowerLetter"/>
      <w:lvlText w:val="%5."/>
      <w:lvlJc w:val="left"/>
      <w:pPr>
        <w:ind w:left="3780" w:hanging="360"/>
      </w:pPr>
    </w:lvl>
    <w:lvl w:ilvl="5" w:tplc="D504B34E">
      <w:start w:val="1"/>
      <w:numFmt w:val="lowerRoman"/>
      <w:lvlText w:val="%6."/>
      <w:lvlJc w:val="right"/>
      <w:pPr>
        <w:ind w:left="4500" w:hanging="180"/>
      </w:pPr>
    </w:lvl>
    <w:lvl w:ilvl="6" w:tplc="269EC060">
      <w:start w:val="1"/>
      <w:numFmt w:val="decimal"/>
      <w:lvlText w:val="%7."/>
      <w:lvlJc w:val="left"/>
      <w:pPr>
        <w:ind w:left="5220" w:hanging="360"/>
      </w:pPr>
    </w:lvl>
    <w:lvl w:ilvl="7" w:tplc="A3441288">
      <w:start w:val="1"/>
      <w:numFmt w:val="lowerLetter"/>
      <w:lvlText w:val="%8."/>
      <w:lvlJc w:val="left"/>
      <w:pPr>
        <w:ind w:left="5940" w:hanging="360"/>
      </w:pPr>
    </w:lvl>
    <w:lvl w:ilvl="8" w:tplc="47AE2A08">
      <w:start w:val="1"/>
      <w:numFmt w:val="lowerRoman"/>
      <w:lvlText w:val="%9."/>
      <w:lvlJc w:val="right"/>
      <w:pPr>
        <w:ind w:left="6660" w:hanging="180"/>
      </w:pPr>
    </w:lvl>
  </w:abstractNum>
  <w:abstractNum w:abstractNumId="36" w15:restartNumberingAfterBreak="0">
    <w:nsid w:val="6A1A435F"/>
    <w:multiLevelType w:val="hybridMultilevel"/>
    <w:tmpl w:val="C102EF46"/>
    <w:lvl w:ilvl="0" w:tplc="0150D960">
      <w:start w:val="1"/>
      <w:numFmt w:val="decimal"/>
      <w:lvlText w:val="%1."/>
      <w:lvlJc w:val="left"/>
      <w:pPr>
        <w:ind w:left="1199" w:hanging="360"/>
      </w:pPr>
    </w:lvl>
    <w:lvl w:ilvl="1" w:tplc="E89AE2C2">
      <w:start w:val="1"/>
      <w:numFmt w:val="lowerLetter"/>
      <w:lvlText w:val="%2."/>
      <w:lvlJc w:val="left"/>
      <w:pPr>
        <w:ind w:left="1919" w:hanging="360"/>
      </w:pPr>
    </w:lvl>
    <w:lvl w:ilvl="2" w:tplc="E86C147C">
      <w:start w:val="1"/>
      <w:numFmt w:val="lowerRoman"/>
      <w:lvlText w:val="%3."/>
      <w:lvlJc w:val="right"/>
      <w:pPr>
        <w:ind w:left="2639" w:hanging="180"/>
      </w:pPr>
    </w:lvl>
    <w:lvl w:ilvl="3" w:tplc="5F022C38">
      <w:start w:val="1"/>
      <w:numFmt w:val="decimal"/>
      <w:lvlText w:val="%4."/>
      <w:lvlJc w:val="left"/>
      <w:pPr>
        <w:ind w:left="3359" w:hanging="360"/>
      </w:pPr>
    </w:lvl>
    <w:lvl w:ilvl="4" w:tplc="ECC01828">
      <w:start w:val="1"/>
      <w:numFmt w:val="lowerLetter"/>
      <w:lvlText w:val="%5."/>
      <w:lvlJc w:val="left"/>
      <w:pPr>
        <w:ind w:left="4079" w:hanging="360"/>
      </w:pPr>
    </w:lvl>
    <w:lvl w:ilvl="5" w:tplc="1CAA2D6A">
      <w:start w:val="1"/>
      <w:numFmt w:val="lowerRoman"/>
      <w:lvlText w:val="%6."/>
      <w:lvlJc w:val="right"/>
      <w:pPr>
        <w:ind w:left="4799" w:hanging="180"/>
      </w:pPr>
    </w:lvl>
    <w:lvl w:ilvl="6" w:tplc="8D266A08">
      <w:start w:val="1"/>
      <w:numFmt w:val="decimal"/>
      <w:lvlText w:val="%7."/>
      <w:lvlJc w:val="left"/>
      <w:pPr>
        <w:ind w:left="5519" w:hanging="360"/>
      </w:pPr>
    </w:lvl>
    <w:lvl w:ilvl="7" w:tplc="17D6D5B8">
      <w:start w:val="1"/>
      <w:numFmt w:val="lowerLetter"/>
      <w:lvlText w:val="%8."/>
      <w:lvlJc w:val="left"/>
      <w:pPr>
        <w:ind w:left="6239" w:hanging="360"/>
      </w:pPr>
    </w:lvl>
    <w:lvl w:ilvl="8" w:tplc="868E7654">
      <w:start w:val="1"/>
      <w:numFmt w:val="lowerRoman"/>
      <w:lvlText w:val="%9."/>
      <w:lvlJc w:val="right"/>
      <w:pPr>
        <w:ind w:left="6959" w:hanging="180"/>
      </w:pPr>
    </w:lvl>
  </w:abstractNum>
  <w:abstractNum w:abstractNumId="37" w15:restartNumberingAfterBreak="0">
    <w:nsid w:val="6C1F2C88"/>
    <w:multiLevelType w:val="hybridMultilevel"/>
    <w:tmpl w:val="16D0B214"/>
    <w:lvl w:ilvl="0" w:tplc="4F0851CE">
      <w:start w:val="25"/>
      <w:numFmt w:val="decimal"/>
      <w:lvlText w:val="%1."/>
      <w:lvlJc w:val="left"/>
      <w:pPr>
        <w:ind w:left="1080" w:hanging="360"/>
      </w:pPr>
    </w:lvl>
    <w:lvl w:ilvl="1" w:tplc="CEC4E2A6">
      <w:start w:val="1"/>
      <w:numFmt w:val="lowerLetter"/>
      <w:lvlText w:val="%2."/>
      <w:lvlJc w:val="left"/>
      <w:pPr>
        <w:ind w:left="1800" w:hanging="360"/>
      </w:pPr>
    </w:lvl>
    <w:lvl w:ilvl="2" w:tplc="A2B80B6C">
      <w:start w:val="1"/>
      <w:numFmt w:val="lowerRoman"/>
      <w:lvlText w:val="%3."/>
      <w:lvlJc w:val="right"/>
      <w:pPr>
        <w:ind w:left="2520" w:hanging="180"/>
      </w:pPr>
    </w:lvl>
    <w:lvl w:ilvl="3" w:tplc="7778A22A">
      <w:start w:val="1"/>
      <w:numFmt w:val="decimal"/>
      <w:lvlText w:val="%4."/>
      <w:lvlJc w:val="left"/>
      <w:pPr>
        <w:ind w:left="3240" w:hanging="360"/>
      </w:pPr>
    </w:lvl>
    <w:lvl w:ilvl="4" w:tplc="C0CE5120">
      <w:start w:val="1"/>
      <w:numFmt w:val="lowerLetter"/>
      <w:lvlText w:val="%5."/>
      <w:lvlJc w:val="left"/>
      <w:pPr>
        <w:ind w:left="3960" w:hanging="360"/>
      </w:pPr>
    </w:lvl>
    <w:lvl w:ilvl="5" w:tplc="8D06B5EA">
      <w:start w:val="1"/>
      <w:numFmt w:val="lowerRoman"/>
      <w:lvlText w:val="%6."/>
      <w:lvlJc w:val="right"/>
      <w:pPr>
        <w:ind w:left="4680" w:hanging="180"/>
      </w:pPr>
    </w:lvl>
    <w:lvl w:ilvl="6" w:tplc="73D4039A">
      <w:start w:val="1"/>
      <w:numFmt w:val="decimal"/>
      <w:lvlText w:val="%7."/>
      <w:lvlJc w:val="left"/>
      <w:pPr>
        <w:ind w:left="5400" w:hanging="360"/>
      </w:pPr>
    </w:lvl>
    <w:lvl w:ilvl="7" w:tplc="738E9D30">
      <w:start w:val="1"/>
      <w:numFmt w:val="lowerLetter"/>
      <w:lvlText w:val="%8."/>
      <w:lvlJc w:val="left"/>
      <w:pPr>
        <w:ind w:left="6120" w:hanging="360"/>
      </w:pPr>
    </w:lvl>
    <w:lvl w:ilvl="8" w:tplc="EC5AFC24">
      <w:start w:val="1"/>
      <w:numFmt w:val="lowerRoman"/>
      <w:lvlText w:val="%9."/>
      <w:lvlJc w:val="right"/>
      <w:pPr>
        <w:ind w:left="6840" w:hanging="180"/>
      </w:pPr>
    </w:lvl>
  </w:abstractNum>
  <w:abstractNum w:abstractNumId="38" w15:restartNumberingAfterBreak="0">
    <w:nsid w:val="6EDC4594"/>
    <w:multiLevelType w:val="multilevel"/>
    <w:tmpl w:val="060EA7DC"/>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39" w15:restartNumberingAfterBreak="0">
    <w:nsid w:val="7D074E7B"/>
    <w:multiLevelType w:val="hybridMultilevel"/>
    <w:tmpl w:val="14DA6856"/>
    <w:lvl w:ilvl="0" w:tplc="17322342">
      <w:start w:val="1"/>
      <w:numFmt w:val="decimal"/>
      <w:lvlText w:val="%1."/>
      <w:lvlJc w:val="left"/>
      <w:pPr>
        <w:ind w:left="900" w:hanging="360"/>
      </w:pPr>
    </w:lvl>
    <w:lvl w:ilvl="1" w:tplc="0136B116">
      <w:start w:val="1"/>
      <w:numFmt w:val="lowerLetter"/>
      <w:lvlText w:val="%2."/>
      <w:lvlJc w:val="left"/>
      <w:pPr>
        <w:ind w:left="1620" w:hanging="360"/>
      </w:pPr>
    </w:lvl>
    <w:lvl w:ilvl="2" w:tplc="246E1CE6">
      <w:start w:val="1"/>
      <w:numFmt w:val="lowerRoman"/>
      <w:lvlText w:val="%3."/>
      <w:lvlJc w:val="right"/>
      <w:pPr>
        <w:ind w:left="2340" w:hanging="180"/>
      </w:pPr>
    </w:lvl>
    <w:lvl w:ilvl="3" w:tplc="1F44C556">
      <w:start w:val="1"/>
      <w:numFmt w:val="decimal"/>
      <w:lvlText w:val="%4."/>
      <w:lvlJc w:val="left"/>
      <w:pPr>
        <w:ind w:left="3060" w:hanging="360"/>
      </w:pPr>
    </w:lvl>
    <w:lvl w:ilvl="4" w:tplc="309C3B52">
      <w:start w:val="1"/>
      <w:numFmt w:val="lowerLetter"/>
      <w:lvlText w:val="%5."/>
      <w:lvlJc w:val="left"/>
      <w:pPr>
        <w:ind w:left="3780" w:hanging="360"/>
      </w:pPr>
    </w:lvl>
    <w:lvl w:ilvl="5" w:tplc="1CF09550">
      <w:start w:val="1"/>
      <w:numFmt w:val="lowerRoman"/>
      <w:lvlText w:val="%6."/>
      <w:lvlJc w:val="right"/>
      <w:pPr>
        <w:ind w:left="4500" w:hanging="180"/>
      </w:pPr>
    </w:lvl>
    <w:lvl w:ilvl="6" w:tplc="AA2CD1C0">
      <w:start w:val="1"/>
      <w:numFmt w:val="decimal"/>
      <w:lvlText w:val="%7."/>
      <w:lvlJc w:val="left"/>
      <w:pPr>
        <w:ind w:left="5220" w:hanging="360"/>
      </w:pPr>
    </w:lvl>
    <w:lvl w:ilvl="7" w:tplc="4AE835DC">
      <w:start w:val="1"/>
      <w:numFmt w:val="lowerLetter"/>
      <w:lvlText w:val="%8."/>
      <w:lvlJc w:val="left"/>
      <w:pPr>
        <w:ind w:left="5940" w:hanging="360"/>
      </w:pPr>
    </w:lvl>
    <w:lvl w:ilvl="8" w:tplc="BC548F7A">
      <w:start w:val="1"/>
      <w:numFmt w:val="lowerRoman"/>
      <w:lvlText w:val="%9."/>
      <w:lvlJc w:val="right"/>
      <w:pPr>
        <w:ind w:left="6660" w:hanging="180"/>
      </w:pPr>
    </w:lvl>
  </w:abstractNum>
  <w:abstractNum w:abstractNumId="40" w15:restartNumberingAfterBreak="0">
    <w:nsid w:val="7DE91703"/>
    <w:multiLevelType w:val="hybridMultilevel"/>
    <w:tmpl w:val="E5BAC764"/>
    <w:lvl w:ilvl="0" w:tplc="00FC3580">
      <w:start w:val="1"/>
      <w:numFmt w:val="decimal"/>
      <w:lvlText w:val="%1)"/>
      <w:lvlJc w:val="left"/>
      <w:pPr>
        <w:ind w:left="900" w:hanging="360"/>
      </w:pPr>
    </w:lvl>
    <w:lvl w:ilvl="1" w:tplc="DDB2A87C">
      <w:start w:val="1"/>
      <w:numFmt w:val="lowerLetter"/>
      <w:lvlText w:val="%2."/>
      <w:lvlJc w:val="left"/>
      <w:pPr>
        <w:ind w:left="1620" w:hanging="360"/>
      </w:pPr>
    </w:lvl>
    <w:lvl w:ilvl="2" w:tplc="42D41B66">
      <w:start w:val="1"/>
      <w:numFmt w:val="lowerRoman"/>
      <w:lvlText w:val="%3."/>
      <w:lvlJc w:val="right"/>
      <w:pPr>
        <w:ind w:left="2340" w:hanging="180"/>
      </w:pPr>
    </w:lvl>
    <w:lvl w:ilvl="3" w:tplc="598E2768">
      <w:start w:val="1"/>
      <w:numFmt w:val="decimal"/>
      <w:lvlText w:val="%4."/>
      <w:lvlJc w:val="left"/>
      <w:pPr>
        <w:ind w:left="3060" w:hanging="360"/>
      </w:pPr>
    </w:lvl>
    <w:lvl w:ilvl="4" w:tplc="2EE0A684">
      <w:start w:val="1"/>
      <w:numFmt w:val="lowerLetter"/>
      <w:lvlText w:val="%5."/>
      <w:lvlJc w:val="left"/>
      <w:pPr>
        <w:ind w:left="3780" w:hanging="360"/>
      </w:pPr>
    </w:lvl>
    <w:lvl w:ilvl="5" w:tplc="BDAE4134">
      <w:start w:val="1"/>
      <w:numFmt w:val="lowerRoman"/>
      <w:lvlText w:val="%6."/>
      <w:lvlJc w:val="right"/>
      <w:pPr>
        <w:ind w:left="4500" w:hanging="180"/>
      </w:pPr>
    </w:lvl>
    <w:lvl w:ilvl="6" w:tplc="D4A0B36C">
      <w:start w:val="1"/>
      <w:numFmt w:val="decimal"/>
      <w:lvlText w:val="%7."/>
      <w:lvlJc w:val="left"/>
      <w:pPr>
        <w:ind w:left="5220" w:hanging="360"/>
      </w:pPr>
    </w:lvl>
    <w:lvl w:ilvl="7" w:tplc="D5246B72">
      <w:start w:val="1"/>
      <w:numFmt w:val="lowerLetter"/>
      <w:lvlText w:val="%8."/>
      <w:lvlJc w:val="left"/>
      <w:pPr>
        <w:ind w:left="5940" w:hanging="360"/>
      </w:pPr>
    </w:lvl>
    <w:lvl w:ilvl="8" w:tplc="8168EE86">
      <w:start w:val="1"/>
      <w:numFmt w:val="lowerRoman"/>
      <w:lvlText w:val="%9."/>
      <w:lvlJc w:val="right"/>
      <w:pPr>
        <w:ind w:left="6660" w:hanging="180"/>
      </w:pPr>
    </w:lvl>
  </w:abstractNum>
  <w:num w:numId="1">
    <w:abstractNumId w:val="9"/>
  </w:num>
  <w:num w:numId="2">
    <w:abstractNumId w:val="15"/>
  </w:num>
  <w:num w:numId="3">
    <w:abstractNumId w:val="11"/>
  </w:num>
  <w:num w:numId="4">
    <w:abstractNumId w:val="22"/>
  </w:num>
  <w:num w:numId="5">
    <w:abstractNumId w:val="18"/>
  </w:num>
  <w:num w:numId="6">
    <w:abstractNumId w:val="24"/>
  </w:num>
  <w:num w:numId="7">
    <w:abstractNumId w:val="36"/>
  </w:num>
  <w:num w:numId="8">
    <w:abstractNumId w:val="34"/>
  </w:num>
  <w:num w:numId="9">
    <w:abstractNumId w:val="3"/>
  </w:num>
  <w:num w:numId="10">
    <w:abstractNumId w:val="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3"/>
  </w:num>
  <w:num w:numId="14">
    <w:abstractNumId w:val="26"/>
  </w:num>
  <w:num w:numId="15">
    <w:abstractNumId w:val="28"/>
  </w:num>
  <w:num w:numId="16">
    <w:abstractNumId w:val="8"/>
  </w:num>
  <w:num w:numId="17">
    <w:abstractNumId w:val="25"/>
  </w:num>
  <w:num w:numId="18">
    <w:abstractNumId w:val="2"/>
  </w:num>
  <w:num w:numId="19">
    <w:abstractNumId w:val="40"/>
  </w:num>
  <w:num w:numId="20">
    <w:abstractNumId w:val="4"/>
  </w:num>
  <w:num w:numId="21">
    <w:abstractNumId w:val="20"/>
  </w:num>
  <w:num w:numId="22">
    <w:abstractNumId w:val="39"/>
  </w:num>
  <w:num w:numId="23">
    <w:abstractNumId w:val="30"/>
  </w:num>
  <w:num w:numId="24">
    <w:abstractNumId w:val="12"/>
  </w:num>
  <w:num w:numId="25">
    <w:abstractNumId w:val="23"/>
  </w:num>
  <w:num w:numId="26">
    <w:abstractNumId w:val="13"/>
  </w:num>
  <w:num w:numId="27">
    <w:abstractNumId w:val="38"/>
  </w:num>
  <w:num w:numId="28">
    <w:abstractNumId w:val="16"/>
  </w:num>
  <w:num w:numId="29">
    <w:abstractNumId w:val="32"/>
  </w:num>
  <w:num w:numId="30">
    <w:abstractNumId w:val="35"/>
  </w:num>
  <w:num w:numId="31">
    <w:abstractNumId w:val="29"/>
  </w:num>
  <w:num w:numId="32">
    <w:abstractNumId w:val="19"/>
  </w:num>
  <w:num w:numId="33">
    <w:abstractNumId w:val="17"/>
  </w:num>
  <w:num w:numId="34">
    <w:abstractNumId w:val="7"/>
  </w:num>
  <w:num w:numId="35">
    <w:abstractNumId w:val="14"/>
  </w:num>
  <w:num w:numId="36">
    <w:abstractNumId w:val="10"/>
  </w:num>
  <w:num w:numId="37">
    <w:abstractNumId w:val="31"/>
  </w:num>
  <w:num w:numId="38">
    <w:abstractNumId w:val="0"/>
  </w:num>
  <w:num w:numId="39">
    <w:abstractNumId w:val="37"/>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D6"/>
    <w:rsid w:val="00017012"/>
    <w:rsid w:val="00025501"/>
    <w:rsid w:val="00073BD2"/>
    <w:rsid w:val="00156F66"/>
    <w:rsid w:val="00175CAE"/>
    <w:rsid w:val="00187BAD"/>
    <w:rsid w:val="00197ACB"/>
    <w:rsid w:val="00227FDB"/>
    <w:rsid w:val="002477CC"/>
    <w:rsid w:val="00257B59"/>
    <w:rsid w:val="002700F6"/>
    <w:rsid w:val="002C0FAE"/>
    <w:rsid w:val="002E40AE"/>
    <w:rsid w:val="00320D99"/>
    <w:rsid w:val="00344551"/>
    <w:rsid w:val="00355BAA"/>
    <w:rsid w:val="0036129D"/>
    <w:rsid w:val="003D4D3A"/>
    <w:rsid w:val="003D5AA5"/>
    <w:rsid w:val="00423133"/>
    <w:rsid w:val="004858D3"/>
    <w:rsid w:val="00502E4A"/>
    <w:rsid w:val="00521FFA"/>
    <w:rsid w:val="00557E75"/>
    <w:rsid w:val="005A21DB"/>
    <w:rsid w:val="005C6964"/>
    <w:rsid w:val="005E25C0"/>
    <w:rsid w:val="005F0C56"/>
    <w:rsid w:val="005F7E61"/>
    <w:rsid w:val="0063595B"/>
    <w:rsid w:val="00653A8A"/>
    <w:rsid w:val="006A5F71"/>
    <w:rsid w:val="006E06CE"/>
    <w:rsid w:val="00731350"/>
    <w:rsid w:val="00740C1E"/>
    <w:rsid w:val="00755596"/>
    <w:rsid w:val="007613BE"/>
    <w:rsid w:val="00777D03"/>
    <w:rsid w:val="00792828"/>
    <w:rsid w:val="00792901"/>
    <w:rsid w:val="007A1E45"/>
    <w:rsid w:val="007B2051"/>
    <w:rsid w:val="007B4B8E"/>
    <w:rsid w:val="007B56B7"/>
    <w:rsid w:val="007C38D3"/>
    <w:rsid w:val="00823F30"/>
    <w:rsid w:val="00853ED3"/>
    <w:rsid w:val="008861D8"/>
    <w:rsid w:val="008A0F6B"/>
    <w:rsid w:val="008A2424"/>
    <w:rsid w:val="008C184A"/>
    <w:rsid w:val="008D26AE"/>
    <w:rsid w:val="009363E9"/>
    <w:rsid w:val="00986D49"/>
    <w:rsid w:val="009C365D"/>
    <w:rsid w:val="009C5A18"/>
    <w:rsid w:val="009E5D46"/>
    <w:rsid w:val="009F4072"/>
    <w:rsid w:val="009F7AD8"/>
    <w:rsid w:val="00A15B86"/>
    <w:rsid w:val="00A72972"/>
    <w:rsid w:val="00A87C3A"/>
    <w:rsid w:val="00AC4B78"/>
    <w:rsid w:val="00AC6EA1"/>
    <w:rsid w:val="00B038BF"/>
    <w:rsid w:val="00B12F3D"/>
    <w:rsid w:val="00B36195"/>
    <w:rsid w:val="00B50B7F"/>
    <w:rsid w:val="00B5677D"/>
    <w:rsid w:val="00B82A77"/>
    <w:rsid w:val="00B8673B"/>
    <w:rsid w:val="00C21022"/>
    <w:rsid w:val="00C34DD6"/>
    <w:rsid w:val="00C92676"/>
    <w:rsid w:val="00CE682D"/>
    <w:rsid w:val="00D212F0"/>
    <w:rsid w:val="00D408FA"/>
    <w:rsid w:val="00D72698"/>
    <w:rsid w:val="00D7676E"/>
    <w:rsid w:val="00DC79CE"/>
    <w:rsid w:val="00E13F3B"/>
    <w:rsid w:val="00E629B2"/>
    <w:rsid w:val="00E84A23"/>
    <w:rsid w:val="00EA23D7"/>
    <w:rsid w:val="00F326FF"/>
    <w:rsid w:val="00F32DD6"/>
    <w:rsid w:val="00F4249C"/>
    <w:rsid w:val="00F463C5"/>
    <w:rsid w:val="00F5486D"/>
    <w:rsid w:val="00F6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52FC3-4425-43CA-9C6B-7693EEC0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84A"/>
    <w:rPr>
      <w:rFonts w:ascii="Times New Roman" w:eastAsia="Times New Roman" w:hAnsi="Times New Roman"/>
      <w:sz w:val="24"/>
      <w:szCs w:val="24"/>
    </w:rPr>
  </w:style>
  <w:style w:type="paragraph" w:styleId="1">
    <w:name w:val="heading 1"/>
    <w:basedOn w:val="a0"/>
    <w:next w:val="a0"/>
    <w:link w:val="10"/>
    <w:uiPriority w:val="9"/>
    <w:qFormat/>
    <w:rsid w:val="008C184A"/>
    <w:pPr>
      <w:keepNext/>
      <w:numPr>
        <w:numId w:val="1"/>
      </w:numPr>
      <w:outlineLvl w:val="0"/>
    </w:pPr>
    <w:rPr>
      <w:sz w:val="28"/>
      <w:szCs w:val="28"/>
    </w:rPr>
  </w:style>
  <w:style w:type="paragraph" w:styleId="2">
    <w:name w:val="heading 2"/>
    <w:basedOn w:val="a0"/>
    <w:next w:val="a0"/>
    <w:link w:val="20"/>
    <w:uiPriority w:val="9"/>
    <w:qFormat/>
    <w:rsid w:val="008C184A"/>
    <w:pPr>
      <w:keepNext/>
      <w:numPr>
        <w:ilvl w:val="1"/>
        <w:numId w:val="1"/>
      </w:numPr>
      <w:jc w:val="center"/>
      <w:outlineLvl w:val="1"/>
    </w:pPr>
    <w:rPr>
      <w:i/>
      <w:iCs/>
    </w:rPr>
  </w:style>
  <w:style w:type="paragraph" w:styleId="3">
    <w:name w:val="heading 3"/>
    <w:basedOn w:val="a0"/>
    <w:next w:val="a0"/>
    <w:link w:val="30"/>
    <w:uiPriority w:val="9"/>
    <w:qFormat/>
    <w:rsid w:val="008C184A"/>
    <w:pPr>
      <w:keepNext/>
      <w:numPr>
        <w:ilvl w:val="2"/>
        <w:numId w:val="1"/>
      </w:numPr>
      <w:spacing w:before="240" w:after="60"/>
      <w:outlineLvl w:val="2"/>
    </w:pPr>
    <w:rPr>
      <w:rFonts w:ascii="Arial" w:hAnsi="Arial"/>
      <w:b/>
      <w:bCs/>
      <w:sz w:val="26"/>
      <w:szCs w:val="26"/>
    </w:rPr>
  </w:style>
  <w:style w:type="paragraph" w:styleId="4">
    <w:name w:val="heading 4"/>
    <w:basedOn w:val="a0"/>
    <w:next w:val="a0"/>
    <w:link w:val="40"/>
    <w:qFormat/>
    <w:rsid w:val="008C184A"/>
    <w:pPr>
      <w:keepNext/>
      <w:numPr>
        <w:ilvl w:val="3"/>
        <w:numId w:val="1"/>
      </w:numPr>
      <w:spacing w:before="240" w:after="60"/>
      <w:outlineLvl w:val="3"/>
    </w:pPr>
    <w:rPr>
      <w:b/>
      <w:bCs/>
      <w:sz w:val="28"/>
      <w:szCs w:val="28"/>
    </w:rPr>
  </w:style>
  <w:style w:type="paragraph" w:styleId="5">
    <w:name w:val="heading 5"/>
    <w:basedOn w:val="a0"/>
    <w:next w:val="a0"/>
    <w:link w:val="50"/>
    <w:qFormat/>
    <w:rsid w:val="008C184A"/>
    <w:pPr>
      <w:numPr>
        <w:ilvl w:val="4"/>
        <w:numId w:val="1"/>
      </w:numPr>
      <w:spacing w:before="240" w:after="60"/>
      <w:outlineLvl w:val="4"/>
    </w:pPr>
    <w:rPr>
      <w:rFonts w:ascii="Calibri" w:hAnsi="Calibri"/>
      <w:b/>
      <w:bCs/>
      <w:i/>
      <w:iCs/>
      <w:sz w:val="26"/>
      <w:szCs w:val="26"/>
    </w:rPr>
  </w:style>
  <w:style w:type="paragraph" w:styleId="6">
    <w:name w:val="heading 6"/>
    <w:basedOn w:val="a0"/>
    <w:next w:val="a0"/>
    <w:link w:val="60"/>
    <w:qFormat/>
    <w:rsid w:val="008C184A"/>
    <w:pPr>
      <w:numPr>
        <w:ilvl w:val="5"/>
        <w:numId w:val="1"/>
      </w:numPr>
      <w:spacing w:before="240" w:after="60"/>
      <w:outlineLvl w:val="5"/>
    </w:pPr>
    <w:rPr>
      <w:rFonts w:ascii="Calibri" w:hAnsi="Calibri"/>
      <w:b/>
      <w:bCs/>
      <w:sz w:val="20"/>
      <w:szCs w:val="20"/>
    </w:rPr>
  </w:style>
  <w:style w:type="paragraph" w:styleId="7">
    <w:name w:val="heading 7"/>
    <w:basedOn w:val="a0"/>
    <w:next w:val="a0"/>
    <w:link w:val="70"/>
    <w:qFormat/>
    <w:rsid w:val="008C184A"/>
    <w:pPr>
      <w:numPr>
        <w:ilvl w:val="6"/>
        <w:numId w:val="1"/>
      </w:numPr>
      <w:spacing w:before="240" w:after="60"/>
      <w:outlineLvl w:val="6"/>
    </w:pPr>
    <w:rPr>
      <w:rFonts w:ascii="Calibri" w:hAnsi="Calibri"/>
    </w:rPr>
  </w:style>
  <w:style w:type="paragraph" w:styleId="8">
    <w:name w:val="heading 8"/>
    <w:basedOn w:val="a0"/>
    <w:next w:val="a0"/>
    <w:link w:val="80"/>
    <w:qFormat/>
    <w:rsid w:val="008C184A"/>
    <w:pPr>
      <w:numPr>
        <w:ilvl w:val="7"/>
        <w:numId w:val="1"/>
      </w:numPr>
      <w:spacing w:before="240" w:after="60"/>
      <w:outlineLvl w:val="7"/>
    </w:pPr>
    <w:rPr>
      <w:rFonts w:ascii="Calibri" w:hAnsi="Calibri"/>
      <w:i/>
      <w:iCs/>
    </w:rPr>
  </w:style>
  <w:style w:type="paragraph" w:styleId="9">
    <w:name w:val="heading 9"/>
    <w:basedOn w:val="a0"/>
    <w:next w:val="a0"/>
    <w:link w:val="90"/>
    <w:qFormat/>
    <w:rsid w:val="008C184A"/>
    <w:pPr>
      <w:numPr>
        <w:ilvl w:val="8"/>
        <w:numId w:val="1"/>
      </w:num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8C184A"/>
    <w:rPr>
      <w:rFonts w:ascii="Arial" w:eastAsia="Arial" w:hAnsi="Arial" w:cs="Arial"/>
      <w:sz w:val="40"/>
      <w:szCs w:val="40"/>
    </w:rPr>
  </w:style>
  <w:style w:type="character" w:customStyle="1" w:styleId="Heading2Char">
    <w:name w:val="Heading 2 Char"/>
    <w:uiPriority w:val="9"/>
    <w:rsid w:val="008C184A"/>
    <w:rPr>
      <w:rFonts w:ascii="Arial" w:eastAsia="Arial" w:hAnsi="Arial" w:cs="Arial"/>
      <w:sz w:val="34"/>
    </w:rPr>
  </w:style>
  <w:style w:type="character" w:customStyle="1" w:styleId="Heading3Char">
    <w:name w:val="Heading 3 Char"/>
    <w:uiPriority w:val="9"/>
    <w:rsid w:val="008C184A"/>
    <w:rPr>
      <w:rFonts w:ascii="Arial" w:eastAsia="Arial" w:hAnsi="Arial" w:cs="Arial"/>
      <w:sz w:val="30"/>
      <w:szCs w:val="30"/>
    </w:rPr>
  </w:style>
  <w:style w:type="character" w:customStyle="1" w:styleId="Heading4Char">
    <w:name w:val="Heading 4 Char"/>
    <w:uiPriority w:val="9"/>
    <w:rsid w:val="008C184A"/>
    <w:rPr>
      <w:rFonts w:ascii="Arial" w:eastAsia="Arial" w:hAnsi="Arial" w:cs="Arial"/>
      <w:b/>
      <w:bCs/>
      <w:sz w:val="26"/>
      <w:szCs w:val="26"/>
    </w:rPr>
  </w:style>
  <w:style w:type="character" w:customStyle="1" w:styleId="Heading5Char">
    <w:name w:val="Heading 5 Char"/>
    <w:uiPriority w:val="9"/>
    <w:rsid w:val="008C184A"/>
    <w:rPr>
      <w:rFonts w:ascii="Arial" w:eastAsia="Arial" w:hAnsi="Arial" w:cs="Arial"/>
      <w:b/>
      <w:bCs/>
      <w:sz w:val="24"/>
      <w:szCs w:val="24"/>
    </w:rPr>
  </w:style>
  <w:style w:type="character" w:customStyle="1" w:styleId="Heading6Char">
    <w:name w:val="Heading 6 Char"/>
    <w:uiPriority w:val="9"/>
    <w:rsid w:val="008C184A"/>
    <w:rPr>
      <w:rFonts w:ascii="Arial" w:eastAsia="Arial" w:hAnsi="Arial" w:cs="Arial"/>
      <w:b/>
      <w:bCs/>
      <w:sz w:val="22"/>
      <w:szCs w:val="22"/>
    </w:rPr>
  </w:style>
  <w:style w:type="character" w:customStyle="1" w:styleId="Heading7Char">
    <w:name w:val="Heading 7 Char"/>
    <w:uiPriority w:val="9"/>
    <w:rsid w:val="008C184A"/>
    <w:rPr>
      <w:rFonts w:ascii="Arial" w:eastAsia="Arial" w:hAnsi="Arial" w:cs="Arial"/>
      <w:b/>
      <w:bCs/>
      <w:i/>
      <w:iCs/>
      <w:sz w:val="22"/>
      <w:szCs w:val="22"/>
    </w:rPr>
  </w:style>
  <w:style w:type="character" w:customStyle="1" w:styleId="Heading8Char">
    <w:name w:val="Heading 8 Char"/>
    <w:uiPriority w:val="9"/>
    <w:rsid w:val="008C184A"/>
    <w:rPr>
      <w:rFonts w:ascii="Arial" w:eastAsia="Arial" w:hAnsi="Arial" w:cs="Arial"/>
      <w:i/>
      <w:iCs/>
      <w:sz w:val="22"/>
      <w:szCs w:val="22"/>
    </w:rPr>
  </w:style>
  <w:style w:type="character" w:customStyle="1" w:styleId="Heading9Char">
    <w:name w:val="Heading 9 Char"/>
    <w:uiPriority w:val="9"/>
    <w:rsid w:val="008C184A"/>
    <w:rPr>
      <w:rFonts w:ascii="Arial" w:eastAsia="Arial" w:hAnsi="Arial" w:cs="Arial"/>
      <w:i/>
      <w:iCs/>
      <w:sz w:val="21"/>
      <w:szCs w:val="21"/>
    </w:rPr>
  </w:style>
  <w:style w:type="paragraph" w:styleId="a4">
    <w:name w:val="List Paragraph"/>
    <w:basedOn w:val="a0"/>
    <w:uiPriority w:val="34"/>
    <w:qFormat/>
    <w:rsid w:val="008C184A"/>
    <w:pPr>
      <w:ind w:left="720"/>
      <w:contextualSpacing/>
    </w:pPr>
  </w:style>
  <w:style w:type="paragraph" w:styleId="a5">
    <w:name w:val="No Spacing"/>
    <w:qFormat/>
    <w:rsid w:val="008C184A"/>
    <w:rPr>
      <w:rFonts w:eastAsia="Times New Roman"/>
      <w:sz w:val="22"/>
      <w:szCs w:val="22"/>
    </w:rPr>
  </w:style>
  <w:style w:type="paragraph" w:styleId="a6">
    <w:name w:val="Title"/>
    <w:basedOn w:val="a0"/>
    <w:link w:val="a7"/>
    <w:qFormat/>
    <w:rsid w:val="008C184A"/>
    <w:pPr>
      <w:jc w:val="center"/>
    </w:pPr>
    <w:rPr>
      <w:sz w:val="28"/>
      <w:szCs w:val="28"/>
    </w:rPr>
  </w:style>
  <w:style w:type="character" w:customStyle="1" w:styleId="TitleChar">
    <w:name w:val="Title Char"/>
    <w:uiPriority w:val="10"/>
    <w:rsid w:val="008C184A"/>
    <w:rPr>
      <w:sz w:val="48"/>
      <w:szCs w:val="48"/>
    </w:rPr>
  </w:style>
  <w:style w:type="paragraph" w:styleId="a8">
    <w:name w:val="Subtitle"/>
    <w:basedOn w:val="a0"/>
    <w:next w:val="a0"/>
    <w:link w:val="a9"/>
    <w:uiPriority w:val="11"/>
    <w:qFormat/>
    <w:rsid w:val="008C184A"/>
    <w:pPr>
      <w:spacing w:before="200" w:after="200"/>
    </w:pPr>
    <w:rPr>
      <w:rFonts w:ascii="Calibri" w:eastAsia="Calibri" w:hAnsi="Calibri"/>
    </w:rPr>
  </w:style>
  <w:style w:type="character" w:customStyle="1" w:styleId="a9">
    <w:name w:val="Подзаголовок Знак"/>
    <w:link w:val="a8"/>
    <w:uiPriority w:val="11"/>
    <w:rsid w:val="008C184A"/>
    <w:rPr>
      <w:sz w:val="24"/>
      <w:szCs w:val="24"/>
    </w:rPr>
  </w:style>
  <w:style w:type="paragraph" w:styleId="21">
    <w:name w:val="Quote"/>
    <w:basedOn w:val="a0"/>
    <w:next w:val="a0"/>
    <w:link w:val="22"/>
    <w:uiPriority w:val="29"/>
    <w:qFormat/>
    <w:rsid w:val="008C184A"/>
    <w:pPr>
      <w:ind w:left="720" w:right="720"/>
    </w:pPr>
    <w:rPr>
      <w:rFonts w:ascii="Calibri" w:eastAsia="Calibri" w:hAnsi="Calibri"/>
      <w:i/>
      <w:sz w:val="20"/>
      <w:szCs w:val="20"/>
    </w:rPr>
  </w:style>
  <w:style w:type="character" w:customStyle="1" w:styleId="22">
    <w:name w:val="Цитата 2 Знак"/>
    <w:link w:val="21"/>
    <w:uiPriority w:val="29"/>
    <w:rsid w:val="008C184A"/>
    <w:rPr>
      <w:i/>
    </w:rPr>
  </w:style>
  <w:style w:type="paragraph" w:styleId="aa">
    <w:name w:val="Intense Quote"/>
    <w:basedOn w:val="a0"/>
    <w:next w:val="a0"/>
    <w:link w:val="ab"/>
    <w:uiPriority w:val="30"/>
    <w:qFormat/>
    <w:rsid w:val="008C184A"/>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ab">
    <w:name w:val="Выделенная цитата Знак"/>
    <w:link w:val="aa"/>
    <w:uiPriority w:val="30"/>
    <w:rsid w:val="008C184A"/>
    <w:rPr>
      <w:i/>
    </w:rPr>
  </w:style>
  <w:style w:type="paragraph" w:styleId="ac">
    <w:name w:val="header"/>
    <w:basedOn w:val="a0"/>
    <w:link w:val="ad"/>
    <w:uiPriority w:val="99"/>
    <w:unhideWhenUsed/>
    <w:rsid w:val="008C184A"/>
    <w:pPr>
      <w:tabs>
        <w:tab w:val="center" w:pos="4677"/>
        <w:tab w:val="right" w:pos="9355"/>
      </w:tabs>
    </w:pPr>
  </w:style>
  <w:style w:type="character" w:customStyle="1" w:styleId="HeaderChar">
    <w:name w:val="Header Char"/>
    <w:uiPriority w:val="99"/>
    <w:rsid w:val="008C184A"/>
  </w:style>
  <w:style w:type="paragraph" w:styleId="ae">
    <w:name w:val="footer"/>
    <w:basedOn w:val="a0"/>
    <w:link w:val="af"/>
    <w:uiPriority w:val="99"/>
    <w:unhideWhenUsed/>
    <w:rsid w:val="008C184A"/>
    <w:pPr>
      <w:tabs>
        <w:tab w:val="center" w:pos="4677"/>
        <w:tab w:val="right" w:pos="9355"/>
      </w:tabs>
    </w:pPr>
  </w:style>
  <w:style w:type="character" w:customStyle="1" w:styleId="FooterChar">
    <w:name w:val="Footer Char"/>
    <w:uiPriority w:val="99"/>
    <w:rsid w:val="008C184A"/>
  </w:style>
  <w:style w:type="paragraph" w:styleId="af0">
    <w:name w:val="caption"/>
    <w:basedOn w:val="a0"/>
    <w:next w:val="a0"/>
    <w:qFormat/>
    <w:rsid w:val="008C184A"/>
    <w:pPr>
      <w:ind w:firstLine="709"/>
      <w:jc w:val="center"/>
    </w:pPr>
    <w:rPr>
      <w:b/>
      <w:sz w:val="28"/>
      <w:szCs w:val="20"/>
    </w:rPr>
  </w:style>
  <w:style w:type="table" w:styleId="af1">
    <w:name w:val="Table Grid"/>
    <w:basedOn w:val="a2"/>
    <w:uiPriority w:val="59"/>
    <w:rsid w:val="008C184A"/>
    <w:pPr>
      <w:ind w:firstLine="709"/>
    </w:pPr>
    <w:rPr>
      <w:rFonts w:ascii="Times New Roman" w:eastAsia="Times New Roman" w:hAnsi="Times New Roman"/>
    </w:rPr>
    <w:tblPr/>
  </w:style>
  <w:style w:type="table" w:customStyle="1" w:styleId="TableGridLight">
    <w:name w:val="Table Grid Light"/>
    <w:uiPriority w:val="59"/>
    <w:rsid w:val="008C184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8C184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C184A"/>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C184A"/>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C184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C184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C184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C184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C184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C184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C184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C184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C184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C184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C184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C184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C184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C184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C184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C184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C184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C184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C184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C184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C184A"/>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C184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C184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C184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C184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C184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C184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C184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C184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C184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C184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C184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C184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C184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8C184A"/>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C184A"/>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C184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C184A"/>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C184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C184A"/>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C184A"/>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C184A"/>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C184A"/>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C184A"/>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C184A"/>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C184A"/>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C184A"/>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C184A"/>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C184A"/>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C184A"/>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C184A"/>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C184A"/>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C184A"/>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C184A"/>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C184A"/>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C184A"/>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C184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C184A"/>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C184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C184A"/>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C184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C184A"/>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C184A"/>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C184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C184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C184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C184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C184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C184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C184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C184A"/>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C184A"/>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C184A"/>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C184A"/>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C184A"/>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C184A"/>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C184A"/>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8C184A"/>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C184A"/>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C184A"/>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C184A"/>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C184A"/>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C184A"/>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C184A"/>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C184A"/>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C184A"/>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C184A"/>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C184A"/>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C184A"/>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C184A"/>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C184A"/>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C184A"/>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C184A"/>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C184A"/>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C184A"/>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C184A"/>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C184A"/>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C184A"/>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C184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C184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C184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C184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C184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C184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C184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C184A"/>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C184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C184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C184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C184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C184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C184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nhideWhenUsed/>
    <w:rsid w:val="008C184A"/>
    <w:rPr>
      <w:color w:val="0000FF"/>
      <w:u w:val="single"/>
    </w:rPr>
  </w:style>
  <w:style w:type="paragraph" w:styleId="af3">
    <w:name w:val="footnote text"/>
    <w:basedOn w:val="a0"/>
    <w:link w:val="af4"/>
    <w:uiPriority w:val="99"/>
    <w:unhideWhenUsed/>
    <w:rsid w:val="008C184A"/>
    <w:rPr>
      <w:rFonts w:ascii="Calibri" w:hAnsi="Calibri"/>
      <w:sz w:val="20"/>
      <w:szCs w:val="20"/>
    </w:rPr>
  </w:style>
  <w:style w:type="character" w:customStyle="1" w:styleId="FootnoteTextChar">
    <w:name w:val="Footnote Text Char"/>
    <w:uiPriority w:val="99"/>
    <w:rsid w:val="008C184A"/>
    <w:rPr>
      <w:sz w:val="18"/>
    </w:rPr>
  </w:style>
  <w:style w:type="character" w:styleId="af5">
    <w:name w:val="footnote reference"/>
    <w:unhideWhenUsed/>
    <w:rsid w:val="008C184A"/>
    <w:rPr>
      <w:vertAlign w:val="superscript"/>
    </w:rPr>
  </w:style>
  <w:style w:type="paragraph" w:styleId="af6">
    <w:name w:val="endnote text"/>
    <w:basedOn w:val="a0"/>
    <w:link w:val="af7"/>
    <w:uiPriority w:val="99"/>
    <w:unhideWhenUsed/>
    <w:rsid w:val="008C184A"/>
    <w:rPr>
      <w:sz w:val="20"/>
      <w:szCs w:val="20"/>
    </w:rPr>
  </w:style>
  <w:style w:type="character" w:customStyle="1" w:styleId="EndnoteTextChar">
    <w:name w:val="Endnote Text Char"/>
    <w:uiPriority w:val="99"/>
    <w:rsid w:val="008C184A"/>
    <w:rPr>
      <w:sz w:val="20"/>
    </w:rPr>
  </w:style>
  <w:style w:type="character" w:styleId="af8">
    <w:name w:val="endnote reference"/>
    <w:uiPriority w:val="99"/>
    <w:semiHidden/>
    <w:unhideWhenUsed/>
    <w:rsid w:val="008C184A"/>
    <w:rPr>
      <w:vertAlign w:val="superscript"/>
    </w:rPr>
  </w:style>
  <w:style w:type="paragraph" w:styleId="12">
    <w:name w:val="toc 1"/>
    <w:basedOn w:val="a0"/>
    <w:next w:val="a0"/>
    <w:uiPriority w:val="39"/>
    <w:unhideWhenUsed/>
    <w:qFormat/>
    <w:rsid w:val="008C184A"/>
    <w:pPr>
      <w:spacing w:after="100"/>
    </w:pPr>
    <w:rPr>
      <w:rFonts w:ascii="Calibri" w:hAnsi="Calibri"/>
      <w:sz w:val="22"/>
      <w:szCs w:val="22"/>
    </w:rPr>
  </w:style>
  <w:style w:type="paragraph" w:styleId="23">
    <w:name w:val="toc 2"/>
    <w:basedOn w:val="a0"/>
    <w:next w:val="a0"/>
    <w:uiPriority w:val="39"/>
    <w:unhideWhenUsed/>
    <w:qFormat/>
    <w:rsid w:val="008C184A"/>
    <w:pPr>
      <w:spacing w:after="100"/>
      <w:ind w:left="220"/>
    </w:pPr>
    <w:rPr>
      <w:rFonts w:ascii="Calibri" w:hAnsi="Calibri"/>
      <w:sz w:val="22"/>
      <w:szCs w:val="22"/>
    </w:rPr>
  </w:style>
  <w:style w:type="paragraph" w:styleId="32">
    <w:name w:val="toc 3"/>
    <w:basedOn w:val="a0"/>
    <w:next w:val="a0"/>
    <w:uiPriority w:val="39"/>
    <w:semiHidden/>
    <w:unhideWhenUsed/>
    <w:qFormat/>
    <w:rsid w:val="008C184A"/>
    <w:pPr>
      <w:spacing w:after="100"/>
      <w:ind w:left="440"/>
    </w:pPr>
    <w:rPr>
      <w:rFonts w:ascii="Calibri" w:hAnsi="Calibri"/>
      <w:sz w:val="22"/>
      <w:szCs w:val="22"/>
    </w:rPr>
  </w:style>
  <w:style w:type="paragraph" w:styleId="42">
    <w:name w:val="toc 4"/>
    <w:basedOn w:val="a0"/>
    <w:next w:val="a0"/>
    <w:uiPriority w:val="39"/>
    <w:unhideWhenUsed/>
    <w:rsid w:val="008C184A"/>
    <w:pPr>
      <w:spacing w:after="57"/>
      <w:ind w:left="850"/>
    </w:pPr>
  </w:style>
  <w:style w:type="paragraph" w:styleId="52">
    <w:name w:val="toc 5"/>
    <w:basedOn w:val="a0"/>
    <w:next w:val="a0"/>
    <w:uiPriority w:val="39"/>
    <w:unhideWhenUsed/>
    <w:rsid w:val="008C184A"/>
    <w:pPr>
      <w:spacing w:after="57"/>
      <w:ind w:left="1134"/>
    </w:pPr>
  </w:style>
  <w:style w:type="paragraph" w:styleId="61">
    <w:name w:val="toc 6"/>
    <w:basedOn w:val="a0"/>
    <w:next w:val="a0"/>
    <w:uiPriority w:val="39"/>
    <w:unhideWhenUsed/>
    <w:rsid w:val="008C184A"/>
    <w:pPr>
      <w:spacing w:after="57"/>
      <w:ind w:left="1417"/>
    </w:pPr>
  </w:style>
  <w:style w:type="paragraph" w:styleId="71">
    <w:name w:val="toc 7"/>
    <w:basedOn w:val="a0"/>
    <w:next w:val="a0"/>
    <w:uiPriority w:val="39"/>
    <w:unhideWhenUsed/>
    <w:rsid w:val="008C184A"/>
    <w:pPr>
      <w:spacing w:after="57"/>
      <w:ind w:left="1701"/>
    </w:pPr>
  </w:style>
  <w:style w:type="paragraph" w:styleId="81">
    <w:name w:val="toc 8"/>
    <w:basedOn w:val="a0"/>
    <w:next w:val="a0"/>
    <w:uiPriority w:val="39"/>
    <w:unhideWhenUsed/>
    <w:rsid w:val="008C184A"/>
    <w:pPr>
      <w:spacing w:after="57"/>
      <w:ind w:left="1984"/>
    </w:pPr>
  </w:style>
  <w:style w:type="paragraph" w:styleId="91">
    <w:name w:val="toc 9"/>
    <w:basedOn w:val="a0"/>
    <w:next w:val="a0"/>
    <w:uiPriority w:val="39"/>
    <w:unhideWhenUsed/>
    <w:rsid w:val="008C184A"/>
    <w:pPr>
      <w:spacing w:after="57"/>
      <w:ind w:left="2268"/>
    </w:pPr>
  </w:style>
  <w:style w:type="paragraph" w:styleId="af9">
    <w:name w:val="TOC Heading"/>
    <w:basedOn w:val="1"/>
    <w:next w:val="a0"/>
    <w:uiPriority w:val="39"/>
    <w:unhideWhenUsed/>
    <w:qFormat/>
    <w:rsid w:val="008C184A"/>
    <w:pPr>
      <w:keepLines/>
      <w:numPr>
        <w:numId w:val="0"/>
      </w:numPr>
      <w:spacing w:before="480"/>
      <w:outlineLvl w:val="9"/>
    </w:pPr>
    <w:rPr>
      <w:rFonts w:ascii="Cambria" w:hAnsi="Cambria"/>
      <w:b/>
      <w:bCs/>
      <w:color w:val="365F91"/>
      <w:lang w:val="en-US" w:eastAsia="en-US"/>
    </w:rPr>
  </w:style>
  <w:style w:type="paragraph" w:styleId="afa">
    <w:name w:val="table of figures"/>
    <w:basedOn w:val="a0"/>
    <w:next w:val="a0"/>
    <w:uiPriority w:val="99"/>
    <w:unhideWhenUsed/>
    <w:rsid w:val="008C184A"/>
  </w:style>
  <w:style w:type="character" w:customStyle="1" w:styleId="10">
    <w:name w:val="Заголовок 1 Знак"/>
    <w:link w:val="1"/>
    <w:uiPriority w:val="9"/>
    <w:rsid w:val="008C184A"/>
    <w:rPr>
      <w:rFonts w:ascii="Times New Roman" w:eastAsia="Times New Roman" w:hAnsi="Times New Roman" w:cs="Times New Roman"/>
      <w:sz w:val="28"/>
      <w:szCs w:val="28"/>
      <w:lang w:eastAsia="ru-RU"/>
    </w:rPr>
  </w:style>
  <w:style w:type="character" w:customStyle="1" w:styleId="20">
    <w:name w:val="Заголовок 2 Знак"/>
    <w:link w:val="2"/>
    <w:uiPriority w:val="9"/>
    <w:rsid w:val="008C184A"/>
    <w:rPr>
      <w:rFonts w:ascii="Times New Roman" w:eastAsia="Times New Roman" w:hAnsi="Times New Roman" w:cs="Times New Roman"/>
      <w:i/>
      <w:iCs/>
      <w:sz w:val="24"/>
      <w:szCs w:val="24"/>
      <w:lang w:eastAsia="ru-RU"/>
    </w:rPr>
  </w:style>
  <w:style w:type="character" w:customStyle="1" w:styleId="30">
    <w:name w:val="Заголовок 3 Знак"/>
    <w:link w:val="3"/>
    <w:uiPriority w:val="9"/>
    <w:rsid w:val="008C184A"/>
    <w:rPr>
      <w:rFonts w:ascii="Arial" w:eastAsia="Times New Roman" w:hAnsi="Arial" w:cs="Arial"/>
      <w:b/>
      <w:bCs/>
      <w:sz w:val="26"/>
      <w:szCs w:val="26"/>
      <w:lang w:eastAsia="ru-RU"/>
    </w:rPr>
  </w:style>
  <w:style w:type="character" w:customStyle="1" w:styleId="40">
    <w:name w:val="Заголовок 4 Знак"/>
    <w:link w:val="4"/>
    <w:rsid w:val="008C184A"/>
    <w:rPr>
      <w:rFonts w:ascii="Times New Roman" w:eastAsia="Times New Roman" w:hAnsi="Times New Roman" w:cs="Times New Roman"/>
      <w:b/>
      <w:bCs/>
      <w:sz w:val="28"/>
      <w:szCs w:val="28"/>
      <w:lang w:eastAsia="ru-RU"/>
    </w:rPr>
  </w:style>
  <w:style w:type="character" w:customStyle="1" w:styleId="50">
    <w:name w:val="Заголовок 5 Знак"/>
    <w:link w:val="5"/>
    <w:rsid w:val="008C184A"/>
    <w:rPr>
      <w:rFonts w:ascii="Calibri" w:eastAsia="Times New Roman" w:hAnsi="Calibri" w:cs="Times New Roman"/>
      <w:b/>
      <w:bCs/>
      <w:i/>
      <w:iCs/>
      <w:sz w:val="26"/>
      <w:szCs w:val="26"/>
      <w:lang w:eastAsia="ru-RU"/>
    </w:rPr>
  </w:style>
  <w:style w:type="character" w:customStyle="1" w:styleId="60">
    <w:name w:val="Заголовок 6 Знак"/>
    <w:link w:val="6"/>
    <w:rsid w:val="008C184A"/>
    <w:rPr>
      <w:rFonts w:ascii="Calibri" w:eastAsia="Times New Roman" w:hAnsi="Calibri" w:cs="Times New Roman"/>
      <w:b/>
      <w:bCs/>
      <w:lang w:eastAsia="ru-RU"/>
    </w:rPr>
  </w:style>
  <w:style w:type="character" w:customStyle="1" w:styleId="70">
    <w:name w:val="Заголовок 7 Знак"/>
    <w:link w:val="7"/>
    <w:rsid w:val="008C184A"/>
    <w:rPr>
      <w:rFonts w:ascii="Calibri" w:eastAsia="Times New Roman" w:hAnsi="Calibri" w:cs="Times New Roman"/>
      <w:sz w:val="24"/>
      <w:szCs w:val="24"/>
      <w:lang w:eastAsia="ru-RU"/>
    </w:rPr>
  </w:style>
  <w:style w:type="character" w:customStyle="1" w:styleId="80">
    <w:name w:val="Заголовок 8 Знак"/>
    <w:link w:val="8"/>
    <w:rsid w:val="008C184A"/>
    <w:rPr>
      <w:rFonts w:ascii="Calibri" w:eastAsia="Times New Roman" w:hAnsi="Calibri" w:cs="Times New Roman"/>
      <w:i/>
      <w:iCs/>
      <w:sz w:val="24"/>
      <w:szCs w:val="24"/>
      <w:lang w:eastAsia="ru-RU"/>
    </w:rPr>
  </w:style>
  <w:style w:type="character" w:customStyle="1" w:styleId="90">
    <w:name w:val="Заголовок 9 Знак"/>
    <w:link w:val="9"/>
    <w:rsid w:val="008C184A"/>
    <w:rPr>
      <w:rFonts w:ascii="Cambria" w:eastAsia="Times New Roman" w:hAnsi="Cambria" w:cs="Times New Roman"/>
      <w:lang w:eastAsia="ru-RU"/>
    </w:rPr>
  </w:style>
  <w:style w:type="paragraph" w:customStyle="1" w:styleId="ConsPlusNonformat">
    <w:name w:val="ConsPlusNonformat"/>
    <w:uiPriority w:val="99"/>
    <w:rsid w:val="008C184A"/>
    <w:pPr>
      <w:widowControl w:val="0"/>
    </w:pPr>
    <w:rPr>
      <w:rFonts w:ascii="Courier New" w:eastAsia="Times New Roman" w:hAnsi="Courier New" w:cs="Courier New"/>
    </w:rPr>
  </w:style>
  <w:style w:type="character" w:customStyle="1" w:styleId="a7">
    <w:name w:val="Заголовок Знак"/>
    <w:link w:val="a6"/>
    <w:rsid w:val="008C184A"/>
    <w:rPr>
      <w:rFonts w:ascii="Times New Roman" w:eastAsia="Times New Roman" w:hAnsi="Times New Roman" w:cs="Times New Roman"/>
      <w:sz w:val="28"/>
      <w:szCs w:val="28"/>
      <w:lang w:eastAsia="ru-RU"/>
    </w:rPr>
  </w:style>
  <w:style w:type="paragraph" w:customStyle="1" w:styleId="ConsNonformat">
    <w:name w:val="ConsNonformat"/>
    <w:uiPriority w:val="99"/>
    <w:rsid w:val="008C184A"/>
    <w:pPr>
      <w:widowControl w:val="0"/>
    </w:pPr>
    <w:rPr>
      <w:rFonts w:ascii="Courier New" w:eastAsia="Times New Roman" w:hAnsi="Courier New" w:cs="Courier New"/>
    </w:rPr>
  </w:style>
  <w:style w:type="paragraph" w:customStyle="1" w:styleId="ConsPlusNormal">
    <w:name w:val="ConsPlusNormal"/>
    <w:rsid w:val="008C184A"/>
    <w:pPr>
      <w:ind w:firstLine="720"/>
    </w:pPr>
    <w:rPr>
      <w:rFonts w:ascii="Arial" w:eastAsia="Times New Roman" w:hAnsi="Arial" w:cs="Arial"/>
    </w:rPr>
  </w:style>
  <w:style w:type="character" w:customStyle="1" w:styleId="af4">
    <w:name w:val="Текст сноски Знак"/>
    <w:link w:val="af3"/>
    <w:uiPriority w:val="99"/>
    <w:rsid w:val="008C184A"/>
    <w:rPr>
      <w:rFonts w:ascii="Calibri" w:eastAsia="Times New Roman" w:hAnsi="Calibri" w:cs="Times New Roman"/>
      <w:sz w:val="20"/>
      <w:szCs w:val="20"/>
      <w:lang w:eastAsia="ru-RU"/>
    </w:rPr>
  </w:style>
  <w:style w:type="character" w:customStyle="1" w:styleId="ad">
    <w:name w:val="Верхний колонтитул Знак"/>
    <w:link w:val="ac"/>
    <w:uiPriority w:val="99"/>
    <w:rsid w:val="008C184A"/>
    <w:rPr>
      <w:rFonts w:ascii="Times New Roman" w:eastAsia="Times New Roman" w:hAnsi="Times New Roman" w:cs="Times New Roman"/>
      <w:sz w:val="24"/>
      <w:szCs w:val="24"/>
      <w:lang w:eastAsia="ru-RU"/>
    </w:rPr>
  </w:style>
  <w:style w:type="character" w:customStyle="1" w:styleId="af">
    <w:name w:val="Нижний колонтитул Знак"/>
    <w:link w:val="ae"/>
    <w:uiPriority w:val="99"/>
    <w:rsid w:val="008C184A"/>
    <w:rPr>
      <w:rFonts w:ascii="Times New Roman" w:eastAsia="Times New Roman" w:hAnsi="Times New Roman" w:cs="Times New Roman"/>
      <w:sz w:val="24"/>
      <w:szCs w:val="24"/>
      <w:lang w:eastAsia="ru-RU"/>
    </w:rPr>
  </w:style>
  <w:style w:type="paragraph" w:styleId="afb">
    <w:name w:val="Balloon Text"/>
    <w:basedOn w:val="a0"/>
    <w:link w:val="afc"/>
    <w:uiPriority w:val="99"/>
    <w:semiHidden/>
    <w:unhideWhenUsed/>
    <w:rsid w:val="008C184A"/>
    <w:rPr>
      <w:rFonts w:ascii="Segoe UI" w:hAnsi="Segoe UI"/>
      <w:sz w:val="18"/>
      <w:szCs w:val="18"/>
    </w:rPr>
  </w:style>
  <w:style w:type="character" w:customStyle="1" w:styleId="afc">
    <w:name w:val="Текст выноски Знак"/>
    <w:link w:val="afb"/>
    <w:uiPriority w:val="99"/>
    <w:semiHidden/>
    <w:rsid w:val="008C184A"/>
    <w:rPr>
      <w:rFonts w:ascii="Segoe UI" w:eastAsia="Times New Roman" w:hAnsi="Segoe UI" w:cs="Segoe UI"/>
      <w:sz w:val="18"/>
      <w:szCs w:val="18"/>
      <w:lang w:eastAsia="ru-RU"/>
    </w:rPr>
  </w:style>
  <w:style w:type="character" w:customStyle="1" w:styleId="af7">
    <w:name w:val="Текст концевой сноски Знак"/>
    <w:link w:val="af6"/>
    <w:uiPriority w:val="99"/>
    <w:rsid w:val="008C184A"/>
    <w:rPr>
      <w:rFonts w:ascii="Times New Roman" w:eastAsia="Times New Roman" w:hAnsi="Times New Roman" w:cs="Times New Roman"/>
      <w:sz w:val="20"/>
      <w:szCs w:val="20"/>
      <w:lang w:eastAsia="ru-RU"/>
    </w:rPr>
  </w:style>
  <w:style w:type="paragraph" w:styleId="afd">
    <w:name w:val="Body Text"/>
    <w:basedOn w:val="a0"/>
    <w:next w:val="a0"/>
    <w:link w:val="afe"/>
    <w:uiPriority w:val="1"/>
    <w:qFormat/>
    <w:rsid w:val="008C184A"/>
    <w:pPr>
      <w:jc w:val="both"/>
    </w:pPr>
    <w:rPr>
      <w:sz w:val="20"/>
      <w:szCs w:val="20"/>
    </w:rPr>
  </w:style>
  <w:style w:type="character" w:customStyle="1" w:styleId="afe">
    <w:name w:val="Основной текст Знак"/>
    <w:link w:val="afd"/>
    <w:uiPriority w:val="1"/>
    <w:rsid w:val="008C184A"/>
    <w:rPr>
      <w:rFonts w:ascii="Times New Roman" w:eastAsia="Times New Roman" w:hAnsi="Times New Roman" w:cs="Times New Roman"/>
      <w:szCs w:val="20"/>
      <w:lang w:eastAsia="ru-RU"/>
    </w:rPr>
  </w:style>
  <w:style w:type="character" w:styleId="aff">
    <w:name w:val="page number"/>
    <w:rsid w:val="008C184A"/>
  </w:style>
  <w:style w:type="paragraph" w:styleId="24">
    <w:name w:val="Body Text Indent 2"/>
    <w:basedOn w:val="a0"/>
    <w:link w:val="25"/>
    <w:rsid w:val="008C184A"/>
    <w:pPr>
      <w:ind w:firstLine="709"/>
      <w:jc w:val="both"/>
    </w:pPr>
    <w:rPr>
      <w:sz w:val="26"/>
      <w:szCs w:val="20"/>
    </w:rPr>
  </w:style>
  <w:style w:type="character" w:customStyle="1" w:styleId="25">
    <w:name w:val="Основной текст с отступом 2 Знак"/>
    <w:link w:val="24"/>
    <w:rsid w:val="008C184A"/>
    <w:rPr>
      <w:rFonts w:ascii="Times New Roman" w:eastAsia="Times New Roman" w:hAnsi="Times New Roman" w:cs="Times New Roman"/>
      <w:sz w:val="26"/>
      <w:szCs w:val="20"/>
      <w:lang w:eastAsia="ru-RU"/>
    </w:rPr>
  </w:style>
  <w:style w:type="paragraph" w:customStyle="1" w:styleId="aff0">
    <w:name w:val="Обращение"/>
    <w:basedOn w:val="a0"/>
    <w:next w:val="a0"/>
    <w:rsid w:val="008C184A"/>
    <w:pPr>
      <w:spacing w:before="240" w:after="120"/>
      <w:jc w:val="center"/>
    </w:pPr>
    <w:rPr>
      <w:b/>
      <w:sz w:val="26"/>
      <w:szCs w:val="20"/>
    </w:rPr>
  </w:style>
  <w:style w:type="paragraph" w:customStyle="1" w:styleId="aff1">
    <w:name w:val="Адресные реквизиты"/>
    <w:basedOn w:val="afd"/>
    <w:next w:val="afd"/>
    <w:rsid w:val="008C184A"/>
    <w:pPr>
      <w:jc w:val="left"/>
    </w:pPr>
    <w:rPr>
      <w:sz w:val="16"/>
    </w:rPr>
  </w:style>
  <w:style w:type="paragraph" w:customStyle="1" w:styleId="aff2">
    <w:name w:val="Адресат"/>
    <w:basedOn w:val="a0"/>
    <w:rsid w:val="008C184A"/>
    <w:pPr>
      <w:spacing w:before="120"/>
    </w:pPr>
    <w:rPr>
      <w:b/>
      <w:sz w:val="26"/>
      <w:szCs w:val="20"/>
    </w:rPr>
  </w:style>
  <w:style w:type="paragraph" w:styleId="33">
    <w:name w:val="Body Text Indent 3"/>
    <w:basedOn w:val="a0"/>
    <w:link w:val="34"/>
    <w:rsid w:val="008C184A"/>
    <w:pPr>
      <w:ind w:firstLine="709"/>
      <w:jc w:val="both"/>
    </w:pPr>
    <w:rPr>
      <w:sz w:val="28"/>
      <w:szCs w:val="20"/>
    </w:rPr>
  </w:style>
  <w:style w:type="character" w:customStyle="1" w:styleId="34">
    <w:name w:val="Основной текст с отступом 3 Знак"/>
    <w:link w:val="33"/>
    <w:rsid w:val="008C184A"/>
    <w:rPr>
      <w:rFonts w:ascii="Times New Roman" w:eastAsia="Times New Roman" w:hAnsi="Times New Roman" w:cs="Times New Roman"/>
      <w:sz w:val="28"/>
      <w:szCs w:val="20"/>
      <w:lang w:eastAsia="ru-RU"/>
    </w:rPr>
  </w:style>
  <w:style w:type="paragraph" w:styleId="aff3">
    <w:name w:val="Body Text Indent"/>
    <w:basedOn w:val="a0"/>
    <w:link w:val="aff4"/>
    <w:rsid w:val="008C184A"/>
    <w:pPr>
      <w:ind w:firstLine="709"/>
      <w:jc w:val="both"/>
    </w:pPr>
    <w:rPr>
      <w:szCs w:val="20"/>
    </w:rPr>
  </w:style>
  <w:style w:type="character" w:customStyle="1" w:styleId="aff4">
    <w:name w:val="Основной текст с отступом Знак"/>
    <w:link w:val="aff3"/>
    <w:rsid w:val="008C184A"/>
    <w:rPr>
      <w:rFonts w:ascii="Times New Roman" w:eastAsia="Times New Roman" w:hAnsi="Times New Roman" w:cs="Times New Roman"/>
      <w:sz w:val="24"/>
      <w:szCs w:val="20"/>
      <w:lang w:eastAsia="ru-RU"/>
    </w:rPr>
  </w:style>
  <w:style w:type="paragraph" w:styleId="26">
    <w:name w:val="Body Text 2"/>
    <w:basedOn w:val="a0"/>
    <w:link w:val="27"/>
    <w:rsid w:val="008C184A"/>
    <w:rPr>
      <w:sz w:val="26"/>
      <w:szCs w:val="20"/>
    </w:rPr>
  </w:style>
  <w:style w:type="character" w:customStyle="1" w:styleId="27">
    <w:name w:val="Основной текст 2 Знак"/>
    <w:link w:val="26"/>
    <w:rsid w:val="008C184A"/>
    <w:rPr>
      <w:rFonts w:ascii="Times New Roman" w:eastAsia="Times New Roman" w:hAnsi="Times New Roman" w:cs="Times New Roman"/>
      <w:sz w:val="26"/>
      <w:szCs w:val="20"/>
      <w:lang w:eastAsia="ru-RU"/>
    </w:rPr>
  </w:style>
  <w:style w:type="paragraph" w:customStyle="1" w:styleId="aff5">
    <w:name w:val="Должность"/>
    <w:basedOn w:val="a0"/>
    <w:next w:val="a0"/>
    <w:rsid w:val="008C184A"/>
    <w:rPr>
      <w:i/>
      <w:color w:val="000000"/>
      <w:szCs w:val="20"/>
    </w:rPr>
  </w:style>
  <w:style w:type="paragraph" w:customStyle="1" w:styleId="ConsPlusCell">
    <w:name w:val="ConsPlusCell"/>
    <w:rsid w:val="008C184A"/>
    <w:pPr>
      <w:widowControl w:val="0"/>
    </w:pPr>
    <w:rPr>
      <w:rFonts w:ascii="Arial" w:eastAsia="Times New Roman" w:hAnsi="Arial" w:cs="Arial"/>
    </w:rPr>
  </w:style>
  <w:style w:type="paragraph" w:customStyle="1" w:styleId="BulletListFooterTextnumbered-11">
    <w:name w:val="Абзац списка;Bullet List;FooterText;numbered;Цветной список - Акцент 11;Список нумерованный цифры"/>
    <w:basedOn w:val="a0"/>
    <w:link w:val="BulletListFooterTextnumbered-110"/>
    <w:uiPriority w:val="34"/>
    <w:qFormat/>
    <w:rsid w:val="008C184A"/>
    <w:pPr>
      <w:ind w:left="720"/>
      <w:contextualSpacing/>
    </w:pPr>
  </w:style>
  <w:style w:type="paragraph" w:customStyle="1" w:styleId="ConsPlusTitle">
    <w:name w:val="ConsPlusTitle"/>
    <w:rsid w:val="008C184A"/>
    <w:pPr>
      <w:widowControl w:val="0"/>
      <w:ind w:firstLine="709"/>
    </w:pPr>
    <w:rPr>
      <w:rFonts w:ascii="Times New Roman" w:eastAsia="Times New Roman" w:hAnsi="Times New Roman"/>
      <w:b/>
      <w:bCs/>
      <w:sz w:val="24"/>
      <w:szCs w:val="24"/>
    </w:rPr>
  </w:style>
  <w:style w:type="paragraph" w:styleId="aff6">
    <w:name w:val="Normal (Web)"/>
    <w:basedOn w:val="a0"/>
    <w:uiPriority w:val="99"/>
    <w:unhideWhenUsed/>
    <w:rsid w:val="008C184A"/>
    <w:pPr>
      <w:spacing w:before="100" w:beforeAutospacing="1" w:after="100" w:afterAutospacing="1"/>
    </w:pPr>
  </w:style>
  <w:style w:type="character" w:customStyle="1" w:styleId="apple-converted-space">
    <w:name w:val="apple-converted-space"/>
    <w:rsid w:val="008C184A"/>
  </w:style>
  <w:style w:type="paragraph" w:styleId="aff7">
    <w:name w:val="Plain Text"/>
    <w:basedOn w:val="a0"/>
    <w:link w:val="aff8"/>
    <w:uiPriority w:val="99"/>
    <w:unhideWhenUsed/>
    <w:rsid w:val="008C184A"/>
    <w:rPr>
      <w:rFonts w:ascii="Calibri" w:eastAsia="Calibri" w:hAnsi="Calibri"/>
      <w:sz w:val="20"/>
      <w:szCs w:val="21"/>
    </w:rPr>
  </w:style>
  <w:style w:type="character" w:customStyle="1" w:styleId="aff8">
    <w:name w:val="Текст Знак"/>
    <w:link w:val="aff7"/>
    <w:uiPriority w:val="99"/>
    <w:rsid w:val="008C184A"/>
    <w:rPr>
      <w:rFonts w:ascii="Calibri" w:eastAsia="Calibri" w:hAnsi="Calibri" w:cs="Times New Roman"/>
      <w:szCs w:val="21"/>
    </w:rPr>
  </w:style>
  <w:style w:type="table" w:customStyle="1" w:styleId="TableNormal">
    <w:name w:val="Table Normal"/>
    <w:uiPriority w:val="2"/>
    <w:semiHidden/>
    <w:unhideWhenUsed/>
    <w:qFormat/>
    <w:rsid w:val="008C184A"/>
    <w:pPr>
      <w:widowControl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0"/>
    <w:uiPriority w:val="1"/>
    <w:qFormat/>
    <w:rsid w:val="008C184A"/>
    <w:pPr>
      <w:widowControl w:val="0"/>
    </w:pPr>
    <w:rPr>
      <w:sz w:val="22"/>
      <w:szCs w:val="22"/>
      <w:lang w:bidi="ru-RU"/>
    </w:rPr>
  </w:style>
  <w:style w:type="paragraph" w:customStyle="1" w:styleId="ConsNormal">
    <w:name w:val="ConsNormal"/>
    <w:rsid w:val="008C184A"/>
    <w:pPr>
      <w:widowControl w:val="0"/>
      <w:ind w:right="19772" w:firstLine="720"/>
    </w:pPr>
    <w:rPr>
      <w:rFonts w:ascii="Arial" w:eastAsia="Times New Roman" w:hAnsi="Arial" w:cs="Arial"/>
    </w:rPr>
  </w:style>
  <w:style w:type="character" w:styleId="aff9">
    <w:name w:val="annotation reference"/>
    <w:uiPriority w:val="99"/>
    <w:rsid w:val="008C184A"/>
    <w:rPr>
      <w:sz w:val="16"/>
      <w:szCs w:val="16"/>
    </w:rPr>
  </w:style>
  <w:style w:type="paragraph" w:styleId="affa">
    <w:name w:val="annotation text"/>
    <w:basedOn w:val="a0"/>
    <w:link w:val="affb"/>
    <w:uiPriority w:val="99"/>
    <w:rsid w:val="008C184A"/>
    <w:pPr>
      <w:ind w:firstLine="709"/>
    </w:pPr>
    <w:rPr>
      <w:sz w:val="20"/>
      <w:szCs w:val="20"/>
    </w:rPr>
  </w:style>
  <w:style w:type="character" w:customStyle="1" w:styleId="affb">
    <w:name w:val="Текст примечания Знак"/>
    <w:link w:val="affa"/>
    <w:uiPriority w:val="99"/>
    <w:rsid w:val="008C184A"/>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sid w:val="008C184A"/>
    <w:rPr>
      <w:b/>
      <w:bCs/>
    </w:rPr>
  </w:style>
  <w:style w:type="character" w:customStyle="1" w:styleId="affd">
    <w:name w:val="Тема примечания Знак"/>
    <w:link w:val="affc"/>
    <w:uiPriority w:val="99"/>
    <w:rsid w:val="008C184A"/>
    <w:rPr>
      <w:rFonts w:ascii="Times New Roman" w:eastAsia="Times New Roman" w:hAnsi="Times New Roman" w:cs="Times New Roman"/>
      <w:b/>
      <w:bCs/>
      <w:sz w:val="20"/>
      <w:szCs w:val="20"/>
      <w:lang w:eastAsia="ru-RU"/>
    </w:rPr>
  </w:style>
  <w:style w:type="table" w:customStyle="1" w:styleId="28">
    <w:name w:val="Сетка таблицы2"/>
    <w:basedOn w:val="a2"/>
    <w:next w:val="af1"/>
    <w:uiPriority w:val="59"/>
    <w:rsid w:val="008C184A"/>
    <w:tblPr/>
  </w:style>
  <w:style w:type="table" w:customStyle="1" w:styleId="13">
    <w:name w:val="Сетка таблицы1"/>
    <w:basedOn w:val="a2"/>
    <w:next w:val="af1"/>
    <w:uiPriority w:val="59"/>
    <w:rsid w:val="008C184A"/>
    <w:tblPr/>
  </w:style>
  <w:style w:type="numbering" w:customStyle="1" w:styleId="14">
    <w:name w:val="Нет списка1"/>
    <w:next w:val="a3"/>
    <w:uiPriority w:val="99"/>
    <w:semiHidden/>
    <w:unhideWhenUsed/>
    <w:rsid w:val="008C184A"/>
  </w:style>
  <w:style w:type="numbering" w:customStyle="1" w:styleId="110">
    <w:name w:val="Нет списка11"/>
    <w:next w:val="a3"/>
    <w:uiPriority w:val="99"/>
    <w:semiHidden/>
    <w:unhideWhenUsed/>
    <w:rsid w:val="008C184A"/>
  </w:style>
  <w:style w:type="table" w:customStyle="1" w:styleId="35">
    <w:name w:val="Сетка таблицы3"/>
    <w:basedOn w:val="a2"/>
    <w:next w:val="af1"/>
    <w:uiPriority w:val="59"/>
    <w:rsid w:val="008C184A"/>
    <w:tblPr/>
  </w:style>
  <w:style w:type="paragraph" w:customStyle="1" w:styleId="a">
    <w:name w:val="__СПИСОК"/>
    <w:basedOn w:val="a0"/>
    <w:qFormat/>
    <w:rsid w:val="008C184A"/>
    <w:pPr>
      <w:numPr>
        <w:numId w:val="12"/>
      </w:numPr>
      <w:tabs>
        <w:tab w:val="left" w:pos="851"/>
      </w:tabs>
      <w:ind w:left="0" w:firstLine="518"/>
      <w:jc w:val="both"/>
    </w:pPr>
    <w:rPr>
      <w:rFonts w:ascii="Times New Roman CYR" w:hAnsi="Times New Roman CYR" w:cs="Times New Roman CYR"/>
      <w:sz w:val="27"/>
      <w:szCs w:val="27"/>
    </w:rPr>
  </w:style>
  <w:style w:type="paragraph" w:customStyle="1" w:styleId="Default">
    <w:name w:val="Default"/>
    <w:rsid w:val="008C184A"/>
    <w:rPr>
      <w:rFonts w:ascii="Times New Roman" w:hAnsi="Times New Roman"/>
      <w:color w:val="000000"/>
      <w:sz w:val="24"/>
      <w:szCs w:val="24"/>
      <w:lang w:eastAsia="en-US"/>
    </w:rPr>
  </w:style>
  <w:style w:type="paragraph" w:customStyle="1" w:styleId="Oaeno">
    <w:name w:val="Oaeno"/>
    <w:basedOn w:val="a0"/>
    <w:rsid w:val="008C184A"/>
    <w:rPr>
      <w:rFonts w:ascii="Courier New" w:hAnsi="Courier New" w:cs="Courier New"/>
      <w:sz w:val="20"/>
      <w:szCs w:val="20"/>
    </w:rPr>
  </w:style>
  <w:style w:type="character" w:customStyle="1" w:styleId="BulletListFooterTextnumbered-110">
    <w:name w:val="Абзац списка Знак;Bullet List Знак;FooterText Знак;numbered Знак;Цветной список - Акцент 11 Знак;Список нумерованный цифры Знак"/>
    <w:link w:val="BulletListFooterTextnumbered-11"/>
    <w:uiPriority w:val="34"/>
    <w:rsid w:val="008C184A"/>
    <w:rPr>
      <w:rFonts w:ascii="Times New Roman" w:eastAsia="Times New Roman" w:hAnsi="Times New Roman" w:cs="Times New Roman"/>
      <w:sz w:val="24"/>
      <w:szCs w:val="24"/>
      <w:lang w:eastAsia="ru-RU"/>
    </w:rPr>
  </w:style>
  <w:style w:type="paragraph" w:customStyle="1" w:styleId="15">
    <w:name w:val="Абзац списка1"/>
    <w:basedOn w:val="a0"/>
    <w:rsid w:val="008C184A"/>
    <w:pPr>
      <w:ind w:left="720"/>
    </w:pPr>
    <w:rPr>
      <w:rFonts w:ascii="Calibri" w:hAnsi="Calibri"/>
      <w:sz w:val="22"/>
      <w:szCs w:val="22"/>
      <w:lang w:eastAsia="en-US"/>
    </w:rPr>
  </w:style>
  <w:style w:type="character" w:customStyle="1" w:styleId="CaptionChar">
    <w:name w:val="Caption Char"/>
    <w:uiPriority w:val="99"/>
    <w:rsid w:val="008C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fontTable" Target="fontTable.xm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D93921ABB13884A69667C1771D4AC90C73515862D4EADEEC406A8BF874F0F3B6A1A1CEB597X0P4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9587-A6FB-4745-9285-118395D4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38677</Words>
  <Characters>220460</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258620</CharactersWithSpaces>
  <SharedDoc>false</SharedDoc>
  <HLinks>
    <vt:vector size="354" baseType="variant">
      <vt:variant>
        <vt:i4>2883641</vt:i4>
      </vt:variant>
      <vt:variant>
        <vt:i4>183</vt:i4>
      </vt:variant>
      <vt:variant>
        <vt:i4>0</vt:i4>
      </vt:variant>
      <vt:variant>
        <vt:i4>5</vt:i4>
      </vt:variant>
      <vt:variant>
        <vt:lpwstr>consultantplus://offline/ref=D5FFBA24C069EDE99FE7D79EF6D31286104BC88F649A8A2D006307FDEFBA930AD91D40B9BDB5FDA2Q0Z2O</vt:lpwstr>
      </vt:variant>
      <vt:variant>
        <vt:lpwstr/>
      </vt:variant>
      <vt:variant>
        <vt:i4>2162786</vt:i4>
      </vt:variant>
      <vt:variant>
        <vt:i4>180</vt:i4>
      </vt:variant>
      <vt:variant>
        <vt:i4>0</vt:i4>
      </vt:variant>
      <vt:variant>
        <vt:i4>5</vt:i4>
      </vt:variant>
      <vt:variant>
        <vt:lpwstr>consultantplus://offline/ref=8E3E6FF40AC925CFD52CAD97DAC0418D0E89B977AA32968152092D4204B9D4E8ADF8F18EAA61834Dh6d8I</vt:lpwstr>
      </vt:variant>
      <vt:variant>
        <vt:lpwstr/>
      </vt:variant>
      <vt:variant>
        <vt:i4>1572947</vt:i4>
      </vt:variant>
      <vt:variant>
        <vt:i4>177</vt:i4>
      </vt:variant>
      <vt:variant>
        <vt:i4>0</vt:i4>
      </vt:variant>
      <vt:variant>
        <vt:i4>5</vt:i4>
      </vt:variant>
      <vt:variant>
        <vt:lpwstr>consultantplus://offline/ref=D93921ABB13884A69667C1771D4AC90C73515862D4EADEEC406A8BF874F0F3B6A1A1CEB597X0P4E</vt:lpwstr>
      </vt:variant>
      <vt:variant>
        <vt:lpwstr/>
      </vt:variant>
      <vt:variant>
        <vt:i4>1441873</vt:i4>
      </vt:variant>
      <vt:variant>
        <vt:i4>174</vt:i4>
      </vt:variant>
      <vt:variant>
        <vt:i4>0</vt:i4>
      </vt:variant>
      <vt:variant>
        <vt:i4>5</vt:i4>
      </vt:variant>
      <vt:variant>
        <vt:lpwstr>consultantplus://offline/ref=669AFA359061F697D866E92D342FC3C8BBDFDD8D14746194C41D05F903A50BJ</vt:lpwstr>
      </vt:variant>
      <vt:variant>
        <vt:lpwstr/>
      </vt:variant>
      <vt:variant>
        <vt:i4>5439490</vt:i4>
      </vt:variant>
      <vt:variant>
        <vt:i4>171</vt:i4>
      </vt:variant>
      <vt:variant>
        <vt:i4>0</vt:i4>
      </vt:variant>
      <vt:variant>
        <vt:i4>5</vt:i4>
      </vt:variant>
      <vt:variant>
        <vt:lpwstr/>
      </vt:variant>
      <vt:variant>
        <vt:lpwstr>Par2</vt:lpwstr>
      </vt:variant>
      <vt:variant>
        <vt:i4>5308418</vt:i4>
      </vt:variant>
      <vt:variant>
        <vt:i4>168</vt:i4>
      </vt:variant>
      <vt:variant>
        <vt:i4>0</vt:i4>
      </vt:variant>
      <vt:variant>
        <vt:i4>5</vt:i4>
      </vt:variant>
      <vt:variant>
        <vt:lpwstr/>
      </vt:variant>
      <vt:variant>
        <vt:lpwstr>Par0</vt:lpwstr>
      </vt:variant>
      <vt:variant>
        <vt:i4>4390919</vt:i4>
      </vt:variant>
      <vt:variant>
        <vt:i4>165</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162</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159</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156</vt:i4>
      </vt:variant>
      <vt:variant>
        <vt:i4>0</vt:i4>
      </vt:variant>
      <vt:variant>
        <vt:i4>5</vt:i4>
      </vt:variant>
      <vt:variant>
        <vt:lpwstr>consultantplus://offline/ref=9907E7816838804C47683656E10A0EAF4BB015FD9274E6C81A81731F0630E36918C8EEB34Dc7mFC</vt:lpwstr>
      </vt:variant>
      <vt:variant>
        <vt:lpwstr/>
      </vt:variant>
      <vt:variant>
        <vt:i4>4849678</vt:i4>
      </vt:variant>
      <vt:variant>
        <vt:i4>153</vt:i4>
      </vt:variant>
      <vt:variant>
        <vt:i4>0</vt:i4>
      </vt:variant>
      <vt:variant>
        <vt:i4>5</vt:i4>
      </vt:variant>
      <vt:variant>
        <vt:lpwstr>consultantplus://offline/ref=92D0DADA0D1B873EE7A86E9D8E922C9AE1DF092CD7BB0303A06332D7B6167CAA7101A84A33d25FH</vt:lpwstr>
      </vt:variant>
      <vt:variant>
        <vt:lpwstr/>
      </vt:variant>
      <vt:variant>
        <vt:i4>1638480</vt:i4>
      </vt:variant>
      <vt:variant>
        <vt:i4>150</vt:i4>
      </vt:variant>
      <vt:variant>
        <vt:i4>0</vt:i4>
      </vt:variant>
      <vt:variant>
        <vt:i4>5</vt:i4>
      </vt:variant>
      <vt:variant>
        <vt:lpwstr>consultantplus://offline/ref=13CEE68D167EEC3863D38E7DA9419EBDEA52C7B11ECB80A6D54C08D4C8D559EF7C9599AEFAzDzFH</vt:lpwstr>
      </vt:variant>
      <vt:variant>
        <vt:lpwstr/>
      </vt:variant>
      <vt:variant>
        <vt:i4>5242882</vt:i4>
      </vt:variant>
      <vt:variant>
        <vt:i4>147</vt:i4>
      </vt:variant>
      <vt:variant>
        <vt:i4>0</vt:i4>
      </vt:variant>
      <vt:variant>
        <vt:i4>5</vt:i4>
      </vt:variant>
      <vt:variant>
        <vt:lpwstr/>
      </vt:variant>
      <vt:variant>
        <vt:lpwstr>Par1</vt:lpwstr>
      </vt:variant>
      <vt:variant>
        <vt:i4>5242882</vt:i4>
      </vt:variant>
      <vt:variant>
        <vt:i4>144</vt:i4>
      </vt:variant>
      <vt:variant>
        <vt:i4>0</vt:i4>
      </vt:variant>
      <vt:variant>
        <vt:i4>5</vt:i4>
      </vt:variant>
      <vt:variant>
        <vt:lpwstr/>
      </vt:variant>
      <vt:variant>
        <vt:lpwstr>Par1</vt:lpwstr>
      </vt:variant>
      <vt:variant>
        <vt:i4>5439490</vt:i4>
      </vt:variant>
      <vt:variant>
        <vt:i4>141</vt:i4>
      </vt:variant>
      <vt:variant>
        <vt:i4>0</vt:i4>
      </vt:variant>
      <vt:variant>
        <vt:i4>5</vt:i4>
      </vt:variant>
      <vt:variant>
        <vt:lpwstr/>
      </vt:variant>
      <vt:variant>
        <vt:lpwstr>Par2</vt:lpwstr>
      </vt:variant>
      <vt:variant>
        <vt:i4>5308418</vt:i4>
      </vt:variant>
      <vt:variant>
        <vt:i4>138</vt:i4>
      </vt:variant>
      <vt:variant>
        <vt:i4>0</vt:i4>
      </vt:variant>
      <vt:variant>
        <vt:i4>5</vt:i4>
      </vt:variant>
      <vt:variant>
        <vt:lpwstr/>
      </vt:variant>
      <vt:variant>
        <vt:lpwstr>Par0</vt:lpwstr>
      </vt:variant>
      <vt:variant>
        <vt:i4>4390919</vt:i4>
      </vt:variant>
      <vt:variant>
        <vt:i4>135</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132</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129</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126</vt:i4>
      </vt:variant>
      <vt:variant>
        <vt:i4>0</vt:i4>
      </vt:variant>
      <vt:variant>
        <vt:i4>5</vt:i4>
      </vt:variant>
      <vt:variant>
        <vt:lpwstr>consultantplus://offline/ref=9907E7816838804C47683656E10A0EAF4BB015FD9274E6C81A81731F0630E36918C8EEB34Dc7mFC</vt:lpwstr>
      </vt:variant>
      <vt:variant>
        <vt:lpwstr/>
      </vt:variant>
      <vt:variant>
        <vt:i4>5308421</vt:i4>
      </vt:variant>
      <vt:variant>
        <vt:i4>123</vt:i4>
      </vt:variant>
      <vt:variant>
        <vt:i4>0</vt:i4>
      </vt:variant>
      <vt:variant>
        <vt:i4>5</vt:i4>
      </vt:variant>
      <vt:variant>
        <vt:lpwstr>consultantplus://offline/ref=FEC9CC9A3C5C3DF5971A9011BE6D3207184F4A06FE2DBFF563D7E24C4BA2652AF593AAE7DAuFlEK</vt:lpwstr>
      </vt:variant>
      <vt:variant>
        <vt:lpwstr/>
      </vt:variant>
      <vt:variant>
        <vt:i4>5242882</vt:i4>
      </vt:variant>
      <vt:variant>
        <vt:i4>120</vt:i4>
      </vt:variant>
      <vt:variant>
        <vt:i4>0</vt:i4>
      </vt:variant>
      <vt:variant>
        <vt:i4>5</vt:i4>
      </vt:variant>
      <vt:variant>
        <vt:lpwstr/>
      </vt:variant>
      <vt:variant>
        <vt:lpwstr>Par1</vt:lpwstr>
      </vt:variant>
      <vt:variant>
        <vt:i4>4915288</vt:i4>
      </vt:variant>
      <vt:variant>
        <vt:i4>117</vt:i4>
      </vt:variant>
      <vt:variant>
        <vt:i4>0</vt:i4>
      </vt:variant>
      <vt:variant>
        <vt:i4>5</vt:i4>
      </vt:variant>
      <vt:variant>
        <vt:lpwstr>consultantplus://offline/ref=CE603B54B97EBA1C0E9A0D7C98E2115993E98B074C1EAAA40C584DA2A48BAD9A1FEB4B7B85W0p6D</vt:lpwstr>
      </vt:variant>
      <vt:variant>
        <vt:lpwstr/>
      </vt:variant>
      <vt:variant>
        <vt:i4>5242882</vt:i4>
      </vt:variant>
      <vt:variant>
        <vt:i4>114</vt:i4>
      </vt:variant>
      <vt:variant>
        <vt:i4>0</vt:i4>
      </vt:variant>
      <vt:variant>
        <vt:i4>5</vt:i4>
      </vt:variant>
      <vt:variant>
        <vt:lpwstr/>
      </vt:variant>
      <vt:variant>
        <vt:lpwstr>Par1</vt:lpwstr>
      </vt:variant>
      <vt:variant>
        <vt:i4>5242882</vt:i4>
      </vt:variant>
      <vt:variant>
        <vt:i4>111</vt:i4>
      </vt:variant>
      <vt:variant>
        <vt:i4>0</vt:i4>
      </vt:variant>
      <vt:variant>
        <vt:i4>5</vt:i4>
      </vt:variant>
      <vt:variant>
        <vt:lpwstr/>
      </vt:variant>
      <vt:variant>
        <vt:lpwstr>Par1</vt:lpwstr>
      </vt:variant>
      <vt:variant>
        <vt:i4>5242882</vt:i4>
      </vt:variant>
      <vt:variant>
        <vt:i4>108</vt:i4>
      </vt:variant>
      <vt:variant>
        <vt:i4>0</vt:i4>
      </vt:variant>
      <vt:variant>
        <vt:i4>5</vt:i4>
      </vt:variant>
      <vt:variant>
        <vt:lpwstr/>
      </vt:variant>
      <vt:variant>
        <vt:lpwstr>Par1</vt:lpwstr>
      </vt:variant>
      <vt:variant>
        <vt:i4>5701634</vt:i4>
      </vt:variant>
      <vt:variant>
        <vt:i4>105</vt:i4>
      </vt:variant>
      <vt:variant>
        <vt:i4>0</vt:i4>
      </vt:variant>
      <vt:variant>
        <vt:i4>5</vt:i4>
      </vt:variant>
      <vt:variant>
        <vt:lpwstr/>
      </vt:variant>
      <vt:variant>
        <vt:lpwstr>Par6</vt:lpwstr>
      </vt:variant>
      <vt:variant>
        <vt:i4>5570562</vt:i4>
      </vt:variant>
      <vt:variant>
        <vt:i4>102</vt:i4>
      </vt:variant>
      <vt:variant>
        <vt:i4>0</vt:i4>
      </vt:variant>
      <vt:variant>
        <vt:i4>5</vt:i4>
      </vt:variant>
      <vt:variant>
        <vt:lpwstr/>
      </vt:variant>
      <vt:variant>
        <vt:lpwstr>Par4</vt:lpwstr>
      </vt:variant>
      <vt:variant>
        <vt:i4>5373954</vt:i4>
      </vt:variant>
      <vt:variant>
        <vt:i4>99</vt:i4>
      </vt:variant>
      <vt:variant>
        <vt:i4>0</vt:i4>
      </vt:variant>
      <vt:variant>
        <vt:i4>5</vt:i4>
      </vt:variant>
      <vt:variant>
        <vt:lpwstr/>
      </vt:variant>
      <vt:variant>
        <vt:lpwstr>Par3</vt:lpwstr>
      </vt:variant>
      <vt:variant>
        <vt:i4>5242882</vt:i4>
      </vt:variant>
      <vt:variant>
        <vt:i4>96</vt:i4>
      </vt:variant>
      <vt:variant>
        <vt:i4>0</vt:i4>
      </vt:variant>
      <vt:variant>
        <vt:i4>5</vt:i4>
      </vt:variant>
      <vt:variant>
        <vt:lpwstr/>
      </vt:variant>
      <vt:variant>
        <vt:lpwstr>Par1</vt:lpwstr>
      </vt:variant>
      <vt:variant>
        <vt:i4>5373954</vt:i4>
      </vt:variant>
      <vt:variant>
        <vt:i4>93</vt:i4>
      </vt:variant>
      <vt:variant>
        <vt:i4>0</vt:i4>
      </vt:variant>
      <vt:variant>
        <vt:i4>5</vt:i4>
      </vt:variant>
      <vt:variant>
        <vt:lpwstr/>
      </vt:variant>
      <vt:variant>
        <vt:lpwstr>Par3</vt:lpwstr>
      </vt:variant>
      <vt:variant>
        <vt:i4>5308418</vt:i4>
      </vt:variant>
      <vt:variant>
        <vt:i4>90</vt:i4>
      </vt:variant>
      <vt:variant>
        <vt:i4>0</vt:i4>
      </vt:variant>
      <vt:variant>
        <vt:i4>5</vt:i4>
      </vt:variant>
      <vt:variant>
        <vt:lpwstr/>
      </vt:variant>
      <vt:variant>
        <vt:lpwstr>Par0</vt:lpwstr>
      </vt:variant>
      <vt:variant>
        <vt:i4>7143482</vt:i4>
      </vt:variant>
      <vt:variant>
        <vt:i4>87</vt:i4>
      </vt:variant>
      <vt:variant>
        <vt:i4>0</vt:i4>
      </vt:variant>
      <vt:variant>
        <vt:i4>5</vt:i4>
      </vt:variant>
      <vt:variant>
        <vt:lpwstr>consultantplus://offline/ref=AB145B7D0F14E4375D2951B7074D9D6AA5F0FD1968918ACCDDE05A68E3E44E451BFDBB00C4F6B7EAe8xFK</vt:lpwstr>
      </vt:variant>
      <vt:variant>
        <vt:lpwstr/>
      </vt:variant>
      <vt:variant>
        <vt:i4>5570562</vt:i4>
      </vt:variant>
      <vt:variant>
        <vt:i4>84</vt:i4>
      </vt:variant>
      <vt:variant>
        <vt:i4>0</vt:i4>
      </vt:variant>
      <vt:variant>
        <vt:i4>5</vt:i4>
      </vt:variant>
      <vt:variant>
        <vt:lpwstr/>
      </vt:variant>
      <vt:variant>
        <vt:lpwstr>Par4</vt:lpwstr>
      </vt:variant>
      <vt:variant>
        <vt:i4>4849678</vt:i4>
      </vt:variant>
      <vt:variant>
        <vt:i4>81</vt:i4>
      </vt:variant>
      <vt:variant>
        <vt:i4>0</vt:i4>
      </vt:variant>
      <vt:variant>
        <vt:i4>5</vt:i4>
      </vt:variant>
      <vt:variant>
        <vt:lpwstr>consultantplus://offline/ref=92D0DADA0D1B873EE7A86E9D8E922C9AE1DF092CD7BB0303A06332D7B6167CAA7101A84A33d25FH</vt:lpwstr>
      </vt:variant>
      <vt:variant>
        <vt:lpwstr/>
      </vt:variant>
      <vt:variant>
        <vt:i4>1638480</vt:i4>
      </vt:variant>
      <vt:variant>
        <vt:i4>78</vt:i4>
      </vt:variant>
      <vt:variant>
        <vt:i4>0</vt:i4>
      </vt:variant>
      <vt:variant>
        <vt:i4>5</vt:i4>
      </vt:variant>
      <vt:variant>
        <vt:lpwstr>consultantplus://offline/ref=13CEE68D167EEC3863D38E7DA9419EBDEA52C7B11ECB80A6D54C08D4C8D559EF7C9599AEFAzDzFH</vt:lpwstr>
      </vt:variant>
      <vt:variant>
        <vt:lpwstr/>
      </vt:variant>
      <vt:variant>
        <vt:i4>5242882</vt:i4>
      </vt:variant>
      <vt:variant>
        <vt:i4>75</vt:i4>
      </vt:variant>
      <vt:variant>
        <vt:i4>0</vt:i4>
      </vt:variant>
      <vt:variant>
        <vt:i4>5</vt:i4>
      </vt:variant>
      <vt:variant>
        <vt:lpwstr/>
      </vt:variant>
      <vt:variant>
        <vt:lpwstr>Par1</vt:lpwstr>
      </vt:variant>
      <vt:variant>
        <vt:i4>5242882</vt:i4>
      </vt:variant>
      <vt:variant>
        <vt:i4>72</vt:i4>
      </vt:variant>
      <vt:variant>
        <vt:i4>0</vt:i4>
      </vt:variant>
      <vt:variant>
        <vt:i4>5</vt:i4>
      </vt:variant>
      <vt:variant>
        <vt:lpwstr/>
      </vt:variant>
      <vt:variant>
        <vt:lpwstr>Par1</vt:lpwstr>
      </vt:variant>
      <vt:variant>
        <vt:i4>5439490</vt:i4>
      </vt:variant>
      <vt:variant>
        <vt:i4>69</vt:i4>
      </vt:variant>
      <vt:variant>
        <vt:i4>0</vt:i4>
      </vt:variant>
      <vt:variant>
        <vt:i4>5</vt:i4>
      </vt:variant>
      <vt:variant>
        <vt:lpwstr/>
      </vt:variant>
      <vt:variant>
        <vt:lpwstr>Par2</vt:lpwstr>
      </vt:variant>
      <vt:variant>
        <vt:i4>5308418</vt:i4>
      </vt:variant>
      <vt:variant>
        <vt:i4>66</vt:i4>
      </vt:variant>
      <vt:variant>
        <vt:i4>0</vt:i4>
      </vt:variant>
      <vt:variant>
        <vt:i4>5</vt:i4>
      </vt:variant>
      <vt:variant>
        <vt:lpwstr/>
      </vt:variant>
      <vt:variant>
        <vt:lpwstr>Par0</vt:lpwstr>
      </vt:variant>
      <vt:variant>
        <vt:i4>4390919</vt:i4>
      </vt:variant>
      <vt:variant>
        <vt:i4>63</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60</vt:i4>
      </vt:variant>
      <vt:variant>
        <vt:i4>0</vt:i4>
      </vt:variant>
      <vt:variant>
        <vt:i4>5</vt:i4>
      </vt:variant>
      <vt:variant>
        <vt:lpwstr>consultantplus://offline/ref=9907E7816838804C47683656E10A0EAF4BB015FD9274E6C81A81731F0630E36918C8EEB34Dc7mFC</vt:lpwstr>
      </vt:variant>
      <vt:variant>
        <vt:lpwstr/>
      </vt:variant>
      <vt:variant>
        <vt:i4>4390919</vt:i4>
      </vt:variant>
      <vt:variant>
        <vt:i4>57</vt:i4>
      </vt:variant>
      <vt:variant>
        <vt:i4>0</vt:i4>
      </vt:variant>
      <vt:variant>
        <vt:i4>5</vt:i4>
      </vt:variant>
      <vt:variant>
        <vt:lpwstr>consultantplus://offline/ref=9907E7816838804C47683656E10A0EAF4BB015FD9274E6C81A81731F0630E36918C8EEB34Dc7mFC</vt:lpwstr>
      </vt:variant>
      <vt:variant>
        <vt:lpwstr/>
      </vt:variant>
      <vt:variant>
        <vt:i4>5242882</vt:i4>
      </vt:variant>
      <vt:variant>
        <vt:i4>54</vt:i4>
      </vt:variant>
      <vt:variant>
        <vt:i4>0</vt:i4>
      </vt:variant>
      <vt:variant>
        <vt:i4>5</vt:i4>
      </vt:variant>
      <vt:variant>
        <vt:lpwstr/>
      </vt:variant>
      <vt:variant>
        <vt:lpwstr>Par1</vt:lpwstr>
      </vt:variant>
      <vt:variant>
        <vt:i4>3473467</vt:i4>
      </vt:variant>
      <vt:variant>
        <vt:i4>51</vt:i4>
      </vt:variant>
      <vt:variant>
        <vt:i4>0</vt:i4>
      </vt:variant>
      <vt:variant>
        <vt:i4>5</vt:i4>
      </vt:variant>
      <vt:variant>
        <vt:lpwstr>consultantplus://offline/ref=C44DEC6CDD7CDD7A5C4A6F651835E5E5E09187EC045F022236C456CE18B46F8BE2152E3B7B8EB88Av04DI</vt:lpwstr>
      </vt:variant>
      <vt:variant>
        <vt:lpwstr/>
      </vt:variant>
      <vt:variant>
        <vt:i4>720906</vt:i4>
      </vt:variant>
      <vt:variant>
        <vt:i4>48</vt:i4>
      </vt:variant>
      <vt:variant>
        <vt:i4>0</vt:i4>
      </vt:variant>
      <vt:variant>
        <vt:i4>5</vt:i4>
      </vt:variant>
      <vt:variant>
        <vt:lpwstr>consultantplus://offline/ref=B1FF06CE01428974C5BAEB33BB10AFEEF7009381FB02F74AECF85A81188900EA7EDBE048A4NCx5G</vt:lpwstr>
      </vt:variant>
      <vt:variant>
        <vt:lpwstr/>
      </vt:variant>
      <vt:variant>
        <vt:i4>1048590</vt:i4>
      </vt:variant>
      <vt:variant>
        <vt:i4>45</vt:i4>
      </vt:variant>
      <vt:variant>
        <vt:i4>0</vt:i4>
      </vt:variant>
      <vt:variant>
        <vt:i4>5</vt:i4>
      </vt:variant>
      <vt:variant>
        <vt:lpwstr>consultantplus://offline/ref=EEF50C94A05CF08F4D627C27757B9B7F636ADD33BDF890C584A3495F5C44B3E752A120832E6957E</vt:lpwstr>
      </vt:variant>
      <vt:variant>
        <vt:lpwstr/>
      </vt:variant>
      <vt:variant>
        <vt:i4>7405679</vt:i4>
      </vt:variant>
      <vt:variant>
        <vt:i4>27</vt:i4>
      </vt:variant>
      <vt:variant>
        <vt:i4>0</vt:i4>
      </vt:variant>
      <vt:variant>
        <vt:i4>5</vt:i4>
      </vt:variant>
      <vt:variant>
        <vt:lpwstr>consultantplus://offline/ref=12BBAE46E6DED7E07D5479443F882B8072595FA29AFDEBB6D05504F9DF6224177B501BD35866A15550BECCF48ED16156E6849BC24D0BeCF6F</vt:lpwstr>
      </vt:variant>
      <vt:variant>
        <vt:lpwstr/>
      </vt:variant>
      <vt:variant>
        <vt:i4>7405670</vt:i4>
      </vt:variant>
      <vt:variant>
        <vt:i4>24</vt:i4>
      </vt:variant>
      <vt:variant>
        <vt:i4>0</vt:i4>
      </vt:variant>
      <vt:variant>
        <vt:i4>5</vt:i4>
      </vt:variant>
      <vt:variant>
        <vt:lpwstr>consultantplus://offline/ref=12BBAE46E6DED7E07D5479443F882B8072595DA39EFDEBB6D05504F9DF6224177B501BD35E6CA75550BECCF48ED16156E6849BC24D0BeCF6F</vt:lpwstr>
      </vt:variant>
      <vt:variant>
        <vt:lpwstr/>
      </vt:variant>
      <vt:variant>
        <vt:i4>7405618</vt:i4>
      </vt:variant>
      <vt:variant>
        <vt:i4>21</vt:i4>
      </vt:variant>
      <vt:variant>
        <vt:i4>0</vt:i4>
      </vt:variant>
      <vt:variant>
        <vt:i4>5</vt:i4>
      </vt:variant>
      <vt:variant>
        <vt:lpwstr>consultantplus://offline/ref=12BBAE46E6DED7E07D5479443F882B8072595DA39EFDEBB6D05504F9DF6224177B501BD35E63A35550BECCF48ED16156E6849BC24D0BeCF6F</vt:lpwstr>
      </vt:variant>
      <vt:variant>
        <vt:lpwstr/>
      </vt:variant>
      <vt:variant>
        <vt:i4>7405622</vt:i4>
      </vt:variant>
      <vt:variant>
        <vt:i4>18</vt:i4>
      </vt:variant>
      <vt:variant>
        <vt:i4>0</vt:i4>
      </vt:variant>
      <vt:variant>
        <vt:i4>5</vt:i4>
      </vt:variant>
      <vt:variant>
        <vt:lpwstr>consultantplus://offline/ref=12BBAE46E6DED7E07D5479443F882B8072595DA39EFDEBB6D05504F9DF6224177B501BD35E61A55550BECCF48ED16156E6849BC24D0BeCF6F</vt:lpwstr>
      </vt:variant>
      <vt:variant>
        <vt:lpwstr/>
      </vt:variant>
      <vt:variant>
        <vt:i4>7602232</vt:i4>
      </vt:variant>
      <vt:variant>
        <vt:i4>15</vt:i4>
      </vt:variant>
      <vt:variant>
        <vt:i4>0</vt:i4>
      </vt:variant>
      <vt:variant>
        <vt:i4>5</vt:i4>
      </vt:variant>
      <vt:variant>
        <vt:lpwstr>consultantplus://offline/ref=12BBAE46E6DED7E07D5479443F882B8072595DA39EFDEBB6D05504F9DF6224177B501BD05E65A95703E4DCF0C7866C4AE69F85C5530BC7DFeCF3F</vt:lpwstr>
      </vt:variant>
      <vt:variant>
        <vt:lpwstr/>
      </vt:variant>
      <vt:variant>
        <vt:i4>7405616</vt:i4>
      </vt:variant>
      <vt:variant>
        <vt:i4>12</vt:i4>
      </vt:variant>
      <vt:variant>
        <vt:i4>0</vt:i4>
      </vt:variant>
      <vt:variant>
        <vt:i4>5</vt:i4>
      </vt:variant>
      <vt:variant>
        <vt:lpwstr>consultantplus://offline/ref=12BBAE46E6DED7E07D5479443F882B8072565BA598F5EBB6D05504F9DF6224177B501BD05F64A55550BECCF48ED16156E6849BC24D0BeCF6F</vt:lpwstr>
      </vt:variant>
      <vt:variant>
        <vt:lpwstr/>
      </vt:variant>
      <vt:variant>
        <vt:i4>7405665</vt:i4>
      </vt:variant>
      <vt:variant>
        <vt:i4>9</vt:i4>
      </vt:variant>
      <vt:variant>
        <vt:i4>0</vt:i4>
      </vt:variant>
      <vt:variant>
        <vt:i4>5</vt:i4>
      </vt:variant>
      <vt:variant>
        <vt:lpwstr>consultantplus://offline/ref=12BBAE46E6DED7E07D5479443F882B8072565BA598F5EBB6D05504F9DF6224177B501BD25760A35550BECCF48ED16156E6849BC24D0BeCF6F</vt:lpwstr>
      </vt:variant>
      <vt:variant>
        <vt:lpwstr/>
      </vt:variant>
      <vt:variant>
        <vt:i4>4653138</vt:i4>
      </vt:variant>
      <vt:variant>
        <vt:i4>6</vt:i4>
      </vt:variant>
      <vt:variant>
        <vt:i4>0</vt:i4>
      </vt:variant>
      <vt:variant>
        <vt:i4>5</vt:i4>
      </vt:variant>
      <vt:variant>
        <vt:lpwstr>consultantplus://offline/ref=12BBAE46E6DED7E07D5479443F882B8072595FA29AFDEBB6D05504F9DF6224177B501BD45F66AA0A55ABDDAC81D37F48E39F87C04Fe0F8F</vt:lpwstr>
      </vt:variant>
      <vt:variant>
        <vt:lpwstr/>
      </vt:variant>
      <vt:variant>
        <vt:i4>131158</vt:i4>
      </vt:variant>
      <vt:variant>
        <vt:i4>3</vt:i4>
      </vt:variant>
      <vt:variant>
        <vt:i4>0</vt:i4>
      </vt:variant>
      <vt:variant>
        <vt:i4>5</vt:i4>
      </vt:variant>
      <vt:variant>
        <vt:lpwstr>consultantplus://offline/ref=440C60C2E9CB9036393477BBC20ED749353E434CA8A4429A4BE6DEDE46A82E75611D956937p7b2H</vt:lpwstr>
      </vt:variant>
      <vt:variant>
        <vt:lpwstr/>
      </vt:variant>
      <vt:variant>
        <vt:i4>131153</vt:i4>
      </vt:variant>
      <vt:variant>
        <vt:i4>0</vt:i4>
      </vt:variant>
      <vt:variant>
        <vt:i4>0</vt:i4>
      </vt:variant>
      <vt:variant>
        <vt:i4>5</vt:i4>
      </vt:variant>
      <vt:variant>
        <vt:lpwstr>consultantplus://offline/ref=440C60C2E9CB9036393477BBC20ED749353E434CA8A4429A4BE6DEDE46A82E75611D956937p7b5H</vt:lpwstr>
      </vt:variant>
      <vt:variant>
        <vt:lpwstr/>
      </vt:variant>
      <vt:variant>
        <vt:i4>7209015</vt:i4>
      </vt:variant>
      <vt:variant>
        <vt:i4>3</vt:i4>
      </vt:variant>
      <vt:variant>
        <vt:i4>0</vt:i4>
      </vt:variant>
      <vt:variant>
        <vt:i4>5</vt:i4>
      </vt:variant>
      <vt:variant>
        <vt:lpwstr>consultantplus://offline/ref=48BD9B0DC0079641DA9F15F75684322286F90FACEEBC499205EE5E196238A724B730EC55CD010CA813QEL</vt:lpwstr>
      </vt:variant>
      <vt:variant>
        <vt:lpwstr/>
      </vt:variant>
      <vt:variant>
        <vt:i4>7209015</vt:i4>
      </vt:variant>
      <vt:variant>
        <vt:i4>0</vt:i4>
      </vt:variant>
      <vt:variant>
        <vt:i4>0</vt:i4>
      </vt:variant>
      <vt:variant>
        <vt:i4>5</vt:i4>
      </vt:variant>
      <vt:variant>
        <vt:lpwstr>consultantplus://offline/ref=48BD9B0DC0079641DA9F15F75684322286F90FACEEBC499205EE5E196238A724B730EC55CD010DAB13Q8L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Саналова Ольга Викторовна</dc:creator>
  <cp:lastModifiedBy>User</cp:lastModifiedBy>
  <cp:revision>2</cp:revision>
  <cp:lastPrinted>2024-12-23T08:44:00Z</cp:lastPrinted>
  <dcterms:created xsi:type="dcterms:W3CDTF">2024-12-24T04:18:00Z</dcterms:created>
  <dcterms:modified xsi:type="dcterms:W3CDTF">2024-12-24T04:18:00Z</dcterms:modified>
</cp:coreProperties>
</file>